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3A" w:rsidRDefault="006E7B3A" w:rsidP="000A2DDC">
      <w:pPr>
        <w:spacing w:after="0" w:line="240" w:lineRule="auto"/>
        <w:jc w:val="center"/>
        <w:rPr>
          <w:rFonts w:ascii="Arial" w:hAnsi="Arial" w:cs="Arial"/>
          <w:b/>
        </w:rPr>
      </w:pPr>
      <w:r>
        <w:rPr>
          <w:rFonts w:ascii="Arial" w:hAnsi="Arial" w:cs="Arial"/>
          <w:b/>
          <w:noProof/>
          <w:lang w:eastAsia="en-GB"/>
        </w:rPr>
        <w:drawing>
          <wp:anchor distT="0" distB="0" distL="114300" distR="114300" simplePos="0" relativeHeight="251658240" behindDoc="0" locked="0" layoutInCell="1" allowOverlap="1">
            <wp:simplePos x="0" y="0"/>
            <wp:positionH relativeFrom="column">
              <wp:posOffset>3333750</wp:posOffset>
            </wp:positionH>
            <wp:positionV relativeFrom="paragraph">
              <wp:posOffset>-424815</wp:posOffset>
            </wp:positionV>
            <wp:extent cx="2585085" cy="86550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5085" cy="865505"/>
                    </a:xfrm>
                    <a:prstGeom prst="rect">
                      <a:avLst/>
                    </a:prstGeom>
                    <a:noFill/>
                  </pic:spPr>
                </pic:pic>
              </a:graphicData>
            </a:graphic>
            <wp14:sizeRelH relativeFrom="page">
              <wp14:pctWidth>0</wp14:pctWidth>
            </wp14:sizeRelH>
            <wp14:sizeRelV relativeFrom="page">
              <wp14:pctHeight>0</wp14:pctHeight>
            </wp14:sizeRelV>
          </wp:anchor>
        </w:drawing>
      </w:r>
    </w:p>
    <w:p w:rsidR="006E7B3A" w:rsidRDefault="006E7B3A" w:rsidP="000A2DDC">
      <w:pPr>
        <w:spacing w:after="0" w:line="240" w:lineRule="auto"/>
        <w:jc w:val="center"/>
        <w:rPr>
          <w:rFonts w:ascii="Arial" w:hAnsi="Arial" w:cs="Arial"/>
          <w:b/>
        </w:rPr>
      </w:pPr>
    </w:p>
    <w:p w:rsidR="006E7B3A" w:rsidRDefault="006E7B3A" w:rsidP="000A2DDC">
      <w:pPr>
        <w:spacing w:after="0" w:line="240" w:lineRule="auto"/>
        <w:jc w:val="center"/>
        <w:rPr>
          <w:rFonts w:ascii="Arial" w:hAnsi="Arial" w:cs="Arial"/>
          <w:b/>
        </w:rPr>
      </w:pPr>
    </w:p>
    <w:p w:rsidR="000A2DDC" w:rsidRPr="000A2DDC" w:rsidRDefault="000A2DDC" w:rsidP="000A2DDC">
      <w:pPr>
        <w:spacing w:after="0" w:line="240" w:lineRule="auto"/>
        <w:jc w:val="center"/>
        <w:rPr>
          <w:rFonts w:ascii="Arial" w:hAnsi="Arial" w:cs="Arial"/>
          <w:b/>
        </w:rPr>
      </w:pPr>
      <w:r w:rsidRPr="000A2DDC">
        <w:rPr>
          <w:rFonts w:ascii="Arial" w:hAnsi="Arial" w:cs="Arial"/>
          <w:b/>
        </w:rPr>
        <w:t>Kent and Medway NHS and Social Care Partnership Trust</w:t>
      </w:r>
    </w:p>
    <w:p w:rsidR="008E28B9" w:rsidRDefault="000A2DDC" w:rsidP="000A2DDC">
      <w:pPr>
        <w:spacing w:after="0" w:line="240" w:lineRule="auto"/>
        <w:jc w:val="center"/>
        <w:rPr>
          <w:rFonts w:ascii="Arial" w:hAnsi="Arial" w:cs="Arial"/>
          <w:b/>
        </w:rPr>
      </w:pPr>
      <w:r w:rsidRPr="000A2DDC">
        <w:rPr>
          <w:rFonts w:ascii="Arial" w:hAnsi="Arial" w:cs="Arial"/>
          <w:b/>
        </w:rPr>
        <w:t>Specialist Equipment Service</w:t>
      </w:r>
      <w:r w:rsidR="00790622">
        <w:rPr>
          <w:rFonts w:ascii="Arial" w:hAnsi="Arial" w:cs="Arial"/>
          <w:b/>
        </w:rPr>
        <w:t>s</w:t>
      </w:r>
    </w:p>
    <w:p w:rsidR="000A2DDC" w:rsidRPr="000A2DDC" w:rsidRDefault="000A2DDC" w:rsidP="000A2DDC">
      <w:pPr>
        <w:spacing w:after="0" w:line="240" w:lineRule="auto"/>
        <w:jc w:val="center"/>
        <w:rPr>
          <w:rFonts w:ascii="Arial" w:hAnsi="Arial" w:cs="Arial"/>
          <w:b/>
          <w:sz w:val="24"/>
          <w:szCs w:val="24"/>
        </w:rPr>
      </w:pPr>
    </w:p>
    <w:p w:rsidR="006B76ED" w:rsidRPr="003F016C" w:rsidRDefault="00103360" w:rsidP="000A2DDC">
      <w:pPr>
        <w:spacing w:after="0" w:line="240" w:lineRule="auto"/>
        <w:jc w:val="center"/>
        <w:rPr>
          <w:rFonts w:ascii="Arial" w:hAnsi="Arial" w:cs="Arial"/>
          <w:b/>
          <w:u w:val="single"/>
        </w:rPr>
      </w:pPr>
      <w:r w:rsidRPr="003F016C">
        <w:rPr>
          <w:rFonts w:ascii="Arial" w:hAnsi="Arial" w:cs="Arial"/>
          <w:b/>
          <w:u w:val="single"/>
        </w:rPr>
        <w:t>Criteria</w:t>
      </w:r>
      <w:r w:rsidR="000E59C7" w:rsidRPr="003F016C">
        <w:rPr>
          <w:rFonts w:ascii="Arial" w:hAnsi="Arial" w:cs="Arial"/>
          <w:b/>
          <w:u w:val="single"/>
        </w:rPr>
        <w:t xml:space="preserve"> for the P</w:t>
      </w:r>
      <w:r w:rsidR="00D45AD6" w:rsidRPr="003F016C">
        <w:rPr>
          <w:rFonts w:ascii="Arial" w:hAnsi="Arial" w:cs="Arial"/>
          <w:b/>
          <w:u w:val="single"/>
        </w:rPr>
        <w:t>rovision of Environ</w:t>
      </w:r>
      <w:r w:rsidRPr="003F016C">
        <w:rPr>
          <w:rFonts w:ascii="Arial" w:hAnsi="Arial" w:cs="Arial"/>
          <w:b/>
          <w:u w:val="single"/>
        </w:rPr>
        <w:t>mental Control Equipment</w:t>
      </w:r>
      <w:r w:rsidR="00C95DF8" w:rsidRPr="003F016C">
        <w:rPr>
          <w:rFonts w:ascii="Arial" w:hAnsi="Arial" w:cs="Arial"/>
          <w:b/>
          <w:u w:val="single"/>
        </w:rPr>
        <w:t xml:space="preserve"> August 2018</w:t>
      </w:r>
    </w:p>
    <w:p w:rsidR="006B76ED" w:rsidRPr="009A3101" w:rsidRDefault="006B76ED" w:rsidP="000A2DDC">
      <w:pPr>
        <w:spacing w:after="0" w:line="240" w:lineRule="auto"/>
        <w:jc w:val="center"/>
        <w:rPr>
          <w:rFonts w:ascii="Arial" w:hAnsi="Arial" w:cs="Arial"/>
          <w:b/>
          <w:sz w:val="24"/>
          <w:szCs w:val="24"/>
        </w:rPr>
      </w:pPr>
    </w:p>
    <w:p w:rsidR="003F016C" w:rsidRDefault="003F016C" w:rsidP="006B76ED">
      <w:pPr>
        <w:spacing w:after="0" w:line="240" w:lineRule="auto"/>
        <w:rPr>
          <w:rFonts w:ascii="Arial" w:hAnsi="Arial" w:cs="Arial"/>
          <w:b/>
        </w:rPr>
      </w:pPr>
    </w:p>
    <w:p w:rsidR="009A3101" w:rsidRDefault="009A3101" w:rsidP="006B76ED">
      <w:pPr>
        <w:spacing w:after="0" w:line="240" w:lineRule="auto"/>
        <w:rPr>
          <w:rFonts w:ascii="Arial" w:hAnsi="Arial" w:cs="Arial"/>
        </w:rPr>
      </w:pPr>
      <w:r w:rsidRPr="009A3101">
        <w:rPr>
          <w:rFonts w:ascii="Arial" w:hAnsi="Arial" w:cs="Arial"/>
          <w:b/>
        </w:rPr>
        <w:t>Outline of Criteria:</w:t>
      </w:r>
    </w:p>
    <w:p w:rsidR="006B76ED" w:rsidRDefault="006B76ED" w:rsidP="006B76ED">
      <w:pPr>
        <w:spacing w:after="0" w:line="240" w:lineRule="auto"/>
        <w:rPr>
          <w:rFonts w:ascii="Arial" w:hAnsi="Arial" w:cs="Arial"/>
        </w:rPr>
      </w:pPr>
      <w:r w:rsidRPr="006B76ED">
        <w:rPr>
          <w:rFonts w:ascii="Arial" w:hAnsi="Arial" w:cs="Arial"/>
        </w:rPr>
        <w:t xml:space="preserve">This service provides </w:t>
      </w:r>
      <w:r w:rsidR="003A5E9B">
        <w:rPr>
          <w:rFonts w:ascii="Arial" w:hAnsi="Arial" w:cs="Arial"/>
        </w:rPr>
        <w:t xml:space="preserve">Environmental Control (EC) </w:t>
      </w:r>
      <w:r w:rsidRPr="006B76ED">
        <w:rPr>
          <w:rFonts w:ascii="Arial" w:hAnsi="Arial" w:cs="Arial"/>
        </w:rPr>
        <w:t>equipment, on loan, to severely disabled people in East Sussex, Kent and South East London to enable them to live more independently in their homes.</w:t>
      </w:r>
    </w:p>
    <w:p w:rsidR="009A3101" w:rsidRPr="006B76ED" w:rsidRDefault="009A3101" w:rsidP="006B76ED">
      <w:pPr>
        <w:spacing w:after="0" w:line="240" w:lineRule="auto"/>
        <w:rPr>
          <w:rFonts w:ascii="Arial" w:hAnsi="Arial" w:cs="Arial"/>
        </w:rPr>
      </w:pPr>
    </w:p>
    <w:p w:rsidR="009A3101" w:rsidRPr="00133DAE" w:rsidRDefault="009A3101" w:rsidP="009A3101">
      <w:pPr>
        <w:spacing w:after="0" w:line="240" w:lineRule="auto"/>
        <w:rPr>
          <w:rFonts w:ascii="Arial" w:hAnsi="Arial" w:cs="Arial"/>
        </w:rPr>
      </w:pPr>
      <w:r>
        <w:rPr>
          <w:rFonts w:ascii="Arial" w:hAnsi="Arial" w:cs="Arial"/>
        </w:rPr>
        <w:t xml:space="preserve">Environmental control </w:t>
      </w:r>
      <w:r w:rsidRPr="00133DAE">
        <w:rPr>
          <w:rFonts w:ascii="Arial" w:hAnsi="Arial" w:cs="Arial"/>
        </w:rPr>
        <w:t xml:space="preserve">equipment can be provided for people who have a profound and potentially complex physical disability, such that they are unable to operate standard controls (e.g. television remote control, telephone) for functioning independently in the home. This will usually involve </w:t>
      </w:r>
      <w:r>
        <w:rPr>
          <w:rFonts w:ascii="Arial" w:hAnsi="Arial" w:cs="Arial"/>
        </w:rPr>
        <w:t xml:space="preserve">the person having very </w:t>
      </w:r>
      <w:r w:rsidRPr="00133DAE">
        <w:rPr>
          <w:rFonts w:ascii="Arial" w:hAnsi="Arial" w:cs="Arial"/>
        </w:rPr>
        <w:t>limited upper limb and hand function.</w:t>
      </w:r>
    </w:p>
    <w:p w:rsidR="006B76ED" w:rsidRPr="006B76ED" w:rsidRDefault="006B76ED" w:rsidP="006B76ED">
      <w:pPr>
        <w:spacing w:after="0" w:line="240" w:lineRule="auto"/>
        <w:rPr>
          <w:rFonts w:ascii="Arial" w:hAnsi="Arial" w:cs="Arial"/>
        </w:rPr>
      </w:pPr>
    </w:p>
    <w:p w:rsidR="009A3101" w:rsidRDefault="009A3101" w:rsidP="009A3101">
      <w:pPr>
        <w:spacing w:after="0" w:line="240" w:lineRule="auto"/>
        <w:rPr>
          <w:rFonts w:ascii="Arial" w:hAnsi="Arial" w:cs="Arial"/>
        </w:rPr>
      </w:pPr>
      <w:r w:rsidRPr="00133DAE">
        <w:rPr>
          <w:rFonts w:ascii="Arial" w:hAnsi="Arial" w:cs="Arial"/>
        </w:rPr>
        <w:t xml:space="preserve">In addition, the person must be cognitively and physically able to operate </w:t>
      </w:r>
      <w:r>
        <w:rPr>
          <w:rFonts w:ascii="Arial" w:hAnsi="Arial" w:cs="Arial"/>
        </w:rPr>
        <w:t>environmental control</w:t>
      </w:r>
      <w:r w:rsidRPr="00133DAE">
        <w:rPr>
          <w:rFonts w:ascii="Arial" w:hAnsi="Arial" w:cs="Arial"/>
        </w:rPr>
        <w:t xml:space="preserve"> equipment consistently, and demonstrate s</w:t>
      </w:r>
      <w:r>
        <w:rPr>
          <w:rFonts w:ascii="Arial" w:hAnsi="Arial" w:cs="Arial"/>
        </w:rPr>
        <w:t>ustained motivation to use the environmental control</w:t>
      </w:r>
      <w:r w:rsidRPr="00133DAE">
        <w:rPr>
          <w:rFonts w:ascii="Arial" w:hAnsi="Arial" w:cs="Arial"/>
        </w:rPr>
        <w:t xml:space="preserve"> equipment.  If necessary,</w:t>
      </w:r>
      <w:r>
        <w:rPr>
          <w:rFonts w:ascii="Arial" w:hAnsi="Arial" w:cs="Arial"/>
        </w:rPr>
        <w:t xml:space="preserve"> this can be determined following </w:t>
      </w:r>
      <w:r w:rsidRPr="00133DAE">
        <w:rPr>
          <w:rFonts w:ascii="Arial" w:hAnsi="Arial" w:cs="Arial"/>
        </w:rPr>
        <w:t xml:space="preserve">a </w:t>
      </w:r>
      <w:r>
        <w:rPr>
          <w:rFonts w:ascii="Arial" w:hAnsi="Arial" w:cs="Arial"/>
        </w:rPr>
        <w:t>trial period</w:t>
      </w:r>
      <w:r w:rsidRPr="00133DAE">
        <w:rPr>
          <w:rFonts w:ascii="Arial" w:hAnsi="Arial" w:cs="Arial"/>
        </w:rPr>
        <w:t xml:space="preserve"> </w:t>
      </w:r>
      <w:r>
        <w:rPr>
          <w:rFonts w:ascii="Arial" w:hAnsi="Arial" w:cs="Arial"/>
        </w:rPr>
        <w:t xml:space="preserve">of using </w:t>
      </w:r>
      <w:r w:rsidRPr="00133DAE">
        <w:rPr>
          <w:rFonts w:ascii="Arial" w:hAnsi="Arial" w:cs="Arial"/>
        </w:rPr>
        <w:t>equipment.</w:t>
      </w:r>
    </w:p>
    <w:p w:rsidR="0036364A" w:rsidRDefault="0036364A" w:rsidP="009A3101">
      <w:pPr>
        <w:spacing w:after="0" w:line="240" w:lineRule="auto"/>
        <w:rPr>
          <w:rFonts w:ascii="Arial" w:hAnsi="Arial" w:cs="Arial"/>
        </w:rPr>
      </w:pPr>
    </w:p>
    <w:p w:rsidR="0036364A" w:rsidRPr="0036364A" w:rsidRDefault="0036364A" w:rsidP="0036364A">
      <w:pPr>
        <w:spacing w:after="0" w:line="240" w:lineRule="auto"/>
        <w:rPr>
          <w:rFonts w:ascii="Arial" w:hAnsi="Arial" w:cs="Arial"/>
        </w:rPr>
      </w:pPr>
      <w:r w:rsidRPr="0036364A">
        <w:rPr>
          <w:rFonts w:ascii="Arial" w:hAnsi="Arial" w:cs="Arial"/>
        </w:rPr>
        <w:t>Where individuals h</w:t>
      </w:r>
      <w:r>
        <w:rPr>
          <w:rFonts w:ascii="Arial" w:hAnsi="Arial" w:cs="Arial"/>
        </w:rPr>
        <w:t xml:space="preserve">ave a variable condition (e.g. </w:t>
      </w:r>
      <w:r w:rsidRPr="0036364A">
        <w:rPr>
          <w:rFonts w:ascii="Arial" w:hAnsi="Arial" w:cs="Arial"/>
        </w:rPr>
        <w:t>a progressive neurological</w:t>
      </w:r>
    </w:p>
    <w:p w:rsidR="0036364A" w:rsidRPr="0036364A" w:rsidRDefault="0036364A" w:rsidP="0036364A">
      <w:pPr>
        <w:spacing w:after="0" w:line="240" w:lineRule="auto"/>
        <w:rPr>
          <w:rFonts w:ascii="Arial" w:hAnsi="Arial" w:cs="Arial"/>
        </w:rPr>
      </w:pPr>
      <w:proofErr w:type="gramStart"/>
      <w:r w:rsidRPr="0036364A">
        <w:rPr>
          <w:rFonts w:ascii="Arial" w:hAnsi="Arial" w:cs="Arial"/>
        </w:rPr>
        <w:t>condition</w:t>
      </w:r>
      <w:proofErr w:type="gramEnd"/>
      <w:r w:rsidRPr="0036364A">
        <w:rPr>
          <w:rFonts w:ascii="Arial" w:hAnsi="Arial" w:cs="Arial"/>
        </w:rPr>
        <w:t>), the above criteria can be applied with regard to the person’s anticipated</w:t>
      </w:r>
    </w:p>
    <w:p w:rsidR="0036364A" w:rsidRPr="0036364A" w:rsidRDefault="0036364A" w:rsidP="0036364A">
      <w:pPr>
        <w:spacing w:after="0" w:line="240" w:lineRule="auto"/>
        <w:rPr>
          <w:rFonts w:ascii="Arial" w:hAnsi="Arial" w:cs="Arial"/>
        </w:rPr>
      </w:pPr>
      <w:proofErr w:type="gramStart"/>
      <w:r w:rsidRPr="0036364A">
        <w:rPr>
          <w:rFonts w:ascii="Arial" w:hAnsi="Arial" w:cs="Arial"/>
        </w:rPr>
        <w:t>needs</w:t>
      </w:r>
      <w:proofErr w:type="gramEnd"/>
      <w:r w:rsidRPr="0036364A">
        <w:rPr>
          <w:rFonts w:ascii="Arial" w:hAnsi="Arial" w:cs="Arial"/>
        </w:rPr>
        <w:t xml:space="preserve"> and abilities within a clinically appropriate time period. Referrals can be</w:t>
      </w:r>
    </w:p>
    <w:p w:rsidR="0036364A" w:rsidRDefault="0036364A" w:rsidP="0036364A">
      <w:pPr>
        <w:spacing w:after="0" w:line="240" w:lineRule="auto"/>
        <w:rPr>
          <w:rFonts w:ascii="Arial" w:hAnsi="Arial" w:cs="Arial"/>
        </w:rPr>
      </w:pPr>
      <w:proofErr w:type="gramStart"/>
      <w:r w:rsidRPr="0036364A">
        <w:rPr>
          <w:rFonts w:ascii="Arial" w:hAnsi="Arial" w:cs="Arial"/>
        </w:rPr>
        <w:t>accepted</w:t>
      </w:r>
      <w:proofErr w:type="gramEnd"/>
      <w:r w:rsidRPr="0036364A">
        <w:rPr>
          <w:rFonts w:ascii="Arial" w:hAnsi="Arial" w:cs="Arial"/>
        </w:rPr>
        <w:t xml:space="preserve"> on this basis.</w:t>
      </w:r>
    </w:p>
    <w:p w:rsidR="009A3101" w:rsidRDefault="009A3101" w:rsidP="009A3101">
      <w:pPr>
        <w:spacing w:after="0" w:line="240" w:lineRule="auto"/>
        <w:rPr>
          <w:rFonts w:ascii="Arial" w:hAnsi="Arial" w:cs="Arial"/>
        </w:rPr>
      </w:pPr>
    </w:p>
    <w:p w:rsidR="009A3101" w:rsidRDefault="00C41A81" w:rsidP="00C41A81">
      <w:pPr>
        <w:spacing w:after="0" w:line="240" w:lineRule="auto"/>
        <w:rPr>
          <w:rFonts w:ascii="Arial" w:hAnsi="Arial" w:cs="Arial"/>
        </w:rPr>
      </w:pPr>
      <w:r w:rsidRPr="00133DAE">
        <w:rPr>
          <w:rFonts w:ascii="Arial" w:hAnsi="Arial" w:cs="Arial"/>
        </w:rPr>
        <w:t>For further information see the NHS England Service Specification for the provision of Environmental Control equipment</w:t>
      </w:r>
      <w:r w:rsidR="0055089F">
        <w:rPr>
          <w:rFonts w:ascii="Arial" w:hAnsi="Arial" w:cs="Arial"/>
        </w:rPr>
        <w:t>: ‘</w:t>
      </w:r>
      <w:r w:rsidR="0055089F" w:rsidRPr="0055089F">
        <w:rPr>
          <w:rFonts w:ascii="Arial" w:hAnsi="Arial" w:cs="Arial"/>
        </w:rPr>
        <w:t>Environmental Control Equipment for Patients with Complex Disability (All Ages)</w:t>
      </w:r>
      <w:r w:rsidR="0055089F">
        <w:rPr>
          <w:rFonts w:ascii="Arial" w:hAnsi="Arial" w:cs="Arial"/>
        </w:rPr>
        <w:t>’</w:t>
      </w:r>
      <w:r>
        <w:rPr>
          <w:rFonts w:ascii="Arial" w:hAnsi="Arial" w:cs="Arial"/>
        </w:rPr>
        <w:t xml:space="preserve">; accessible at: </w:t>
      </w:r>
    </w:p>
    <w:p w:rsidR="0055089F" w:rsidRDefault="00905F9C" w:rsidP="00C41A81">
      <w:pPr>
        <w:spacing w:after="0" w:line="240" w:lineRule="auto"/>
        <w:rPr>
          <w:rStyle w:val="Hyperlink"/>
          <w:rFonts w:ascii="Arial" w:hAnsi="Arial" w:cs="Arial"/>
        </w:rPr>
      </w:pPr>
      <w:hyperlink r:id="rId10" w:history="1">
        <w:r w:rsidR="0055089F" w:rsidRPr="006F3C6E">
          <w:rPr>
            <w:rStyle w:val="Hyperlink"/>
            <w:rFonts w:ascii="Arial" w:hAnsi="Arial" w:cs="Arial"/>
          </w:rPr>
          <w:t>https://www.england.nhs.uk/publication/environmental-control-equipment-for-patients-with-complex-disability-all-ages/</w:t>
        </w:r>
      </w:hyperlink>
    </w:p>
    <w:p w:rsidR="0055089F" w:rsidRDefault="0055089F" w:rsidP="00C41A81">
      <w:pPr>
        <w:spacing w:after="0" w:line="240" w:lineRule="auto"/>
        <w:rPr>
          <w:rStyle w:val="Hyperlink"/>
          <w:rFonts w:ascii="Arial" w:hAnsi="Arial" w:cs="Arial"/>
        </w:rPr>
      </w:pPr>
    </w:p>
    <w:p w:rsidR="00C41A81" w:rsidRPr="00133DAE" w:rsidRDefault="00C41A81" w:rsidP="00C41A81">
      <w:pPr>
        <w:spacing w:after="0" w:line="240" w:lineRule="auto"/>
        <w:rPr>
          <w:rFonts w:ascii="Arial" w:hAnsi="Arial" w:cs="Arial"/>
        </w:rPr>
      </w:pPr>
    </w:p>
    <w:p w:rsidR="009A3101" w:rsidRDefault="009A3101" w:rsidP="006B76ED">
      <w:pPr>
        <w:spacing w:after="0" w:line="240" w:lineRule="auto"/>
        <w:rPr>
          <w:rFonts w:ascii="Arial" w:hAnsi="Arial" w:cs="Arial"/>
        </w:rPr>
      </w:pPr>
      <w:r w:rsidRPr="009A3101">
        <w:rPr>
          <w:rFonts w:ascii="Arial" w:hAnsi="Arial" w:cs="Arial"/>
          <w:b/>
        </w:rPr>
        <w:t>Additional Information</w:t>
      </w:r>
      <w:r>
        <w:rPr>
          <w:rFonts w:ascii="Arial" w:hAnsi="Arial" w:cs="Arial"/>
          <w:b/>
        </w:rPr>
        <w:t>:</w:t>
      </w:r>
    </w:p>
    <w:p w:rsidR="002E2526" w:rsidRDefault="002E2526" w:rsidP="006B76ED">
      <w:pPr>
        <w:spacing w:after="0" w:line="240" w:lineRule="auto"/>
        <w:rPr>
          <w:rFonts w:ascii="Arial" w:hAnsi="Arial" w:cs="Arial"/>
        </w:rPr>
      </w:pPr>
      <w:r w:rsidRPr="002E2526">
        <w:rPr>
          <w:rFonts w:ascii="Arial" w:hAnsi="Arial" w:cs="Arial"/>
        </w:rPr>
        <w:t>EC equipment enables individuals with significant physical disabilities, particularly of the upper limbs, to control functions or appliances primarily within t</w:t>
      </w:r>
      <w:r>
        <w:rPr>
          <w:rFonts w:ascii="Arial" w:hAnsi="Arial" w:cs="Arial"/>
        </w:rPr>
        <w:t xml:space="preserve">he home/residential environment.  </w:t>
      </w:r>
      <w:r w:rsidRPr="002E2526">
        <w:rPr>
          <w:rFonts w:ascii="Arial" w:hAnsi="Arial" w:cs="Arial"/>
        </w:rPr>
        <w:t xml:space="preserve">The functions can include summoning help in an emergency or from a carer, making and receiving telephone calls, </w:t>
      </w:r>
      <w:r w:rsidR="0055089F">
        <w:rPr>
          <w:rFonts w:ascii="Arial" w:hAnsi="Arial" w:cs="Arial"/>
        </w:rPr>
        <w:t xml:space="preserve">controlling visitor access to the home, </w:t>
      </w:r>
      <w:r w:rsidRPr="002E2526">
        <w:rPr>
          <w:rFonts w:ascii="Arial" w:hAnsi="Arial" w:cs="Arial"/>
        </w:rPr>
        <w:t>operating electrical appliances and lighting and accessing computer technologies.</w:t>
      </w:r>
    </w:p>
    <w:p w:rsidR="002E2526" w:rsidRDefault="002E2526" w:rsidP="006B76ED">
      <w:pPr>
        <w:spacing w:after="0" w:line="240" w:lineRule="auto"/>
        <w:rPr>
          <w:rFonts w:ascii="Arial" w:hAnsi="Arial" w:cs="Arial"/>
        </w:rPr>
      </w:pPr>
    </w:p>
    <w:p w:rsidR="002E2526" w:rsidRDefault="002E2526" w:rsidP="006B76ED">
      <w:pPr>
        <w:spacing w:after="0" w:line="240" w:lineRule="auto"/>
        <w:rPr>
          <w:rFonts w:ascii="Arial" w:hAnsi="Arial" w:cs="Arial"/>
        </w:rPr>
      </w:pPr>
      <w:r w:rsidRPr="002E2526">
        <w:rPr>
          <w:rFonts w:ascii="Arial" w:hAnsi="Arial" w:cs="Arial"/>
        </w:rPr>
        <w:t>A key element of EC Systems is that they enable the user to control multiple functions through an input and interface that are tailored to their individual needs. The systems are prescribed and assembled to meet individual need and may include a custom manufactured or bespoke element.</w:t>
      </w:r>
    </w:p>
    <w:p w:rsidR="006B76ED" w:rsidRPr="002E2526" w:rsidRDefault="006B76ED" w:rsidP="002E2526">
      <w:pPr>
        <w:spacing w:after="0" w:line="240" w:lineRule="auto"/>
        <w:rPr>
          <w:rFonts w:ascii="Arial" w:hAnsi="Arial" w:cs="Arial"/>
        </w:rPr>
      </w:pPr>
    </w:p>
    <w:p w:rsidR="006B76ED" w:rsidRPr="006B76ED" w:rsidRDefault="000E59C7" w:rsidP="006B76ED">
      <w:pPr>
        <w:spacing w:after="0" w:line="240" w:lineRule="auto"/>
        <w:rPr>
          <w:rFonts w:ascii="Arial" w:hAnsi="Arial" w:cs="Arial"/>
        </w:rPr>
      </w:pPr>
      <w:r>
        <w:rPr>
          <w:rFonts w:ascii="Arial" w:hAnsi="Arial" w:cs="Arial"/>
        </w:rPr>
        <w:t>E</w:t>
      </w:r>
      <w:r w:rsidR="006B76ED" w:rsidRPr="006B76ED">
        <w:rPr>
          <w:rFonts w:ascii="Arial" w:hAnsi="Arial" w:cs="Arial"/>
        </w:rPr>
        <w:t xml:space="preserve">quipment </w:t>
      </w:r>
      <w:r>
        <w:rPr>
          <w:rFonts w:ascii="Arial" w:hAnsi="Arial" w:cs="Arial"/>
        </w:rPr>
        <w:t>is provided to people of any age that meet</w:t>
      </w:r>
      <w:r w:rsidR="006B76ED" w:rsidRPr="006B76ED">
        <w:rPr>
          <w:rFonts w:ascii="Arial" w:hAnsi="Arial" w:cs="Arial"/>
        </w:rPr>
        <w:t xml:space="preserve"> our criteria</w:t>
      </w:r>
      <w:r w:rsidR="00C533BF">
        <w:rPr>
          <w:rFonts w:ascii="Arial" w:hAnsi="Arial" w:cs="Arial"/>
        </w:rPr>
        <w:t>, but the degree of independence that is age appropriate will be considered</w:t>
      </w:r>
    </w:p>
    <w:p w:rsidR="000A2DDC" w:rsidRPr="00133DAE" w:rsidRDefault="000A2DDC" w:rsidP="000A2DDC">
      <w:pPr>
        <w:spacing w:after="0" w:line="240" w:lineRule="auto"/>
        <w:jc w:val="center"/>
        <w:rPr>
          <w:rFonts w:ascii="Arial" w:hAnsi="Arial" w:cs="Arial"/>
          <w:b/>
        </w:rPr>
      </w:pPr>
    </w:p>
    <w:p w:rsidR="00133DAE" w:rsidRPr="00133DAE" w:rsidRDefault="00820F61" w:rsidP="00133DAE">
      <w:pPr>
        <w:spacing w:after="0" w:line="240" w:lineRule="auto"/>
        <w:rPr>
          <w:rFonts w:ascii="Arial" w:hAnsi="Arial" w:cs="Arial"/>
        </w:rPr>
      </w:pPr>
      <w:r>
        <w:rPr>
          <w:rFonts w:ascii="Arial" w:hAnsi="Arial" w:cs="Arial"/>
        </w:rPr>
        <w:t xml:space="preserve">Referral </w:t>
      </w:r>
      <w:r w:rsidR="003A5E9B">
        <w:rPr>
          <w:rFonts w:ascii="Arial" w:hAnsi="Arial" w:cs="Arial"/>
        </w:rPr>
        <w:t>to the Service must be made using</w:t>
      </w:r>
      <w:r w:rsidR="00316636">
        <w:rPr>
          <w:rFonts w:ascii="Arial" w:hAnsi="Arial" w:cs="Arial"/>
        </w:rPr>
        <w:t xml:space="preserve"> the </w:t>
      </w:r>
      <w:r w:rsidR="000A2DDC">
        <w:rPr>
          <w:rFonts w:ascii="Arial" w:hAnsi="Arial" w:cs="Arial"/>
        </w:rPr>
        <w:t xml:space="preserve">Service </w:t>
      </w:r>
      <w:r w:rsidR="00316636">
        <w:rPr>
          <w:rFonts w:ascii="Arial" w:hAnsi="Arial" w:cs="Arial"/>
        </w:rPr>
        <w:t>referral form, and by a</w:t>
      </w:r>
      <w:r w:rsidR="003A5E9B">
        <w:rPr>
          <w:rFonts w:ascii="Arial" w:hAnsi="Arial" w:cs="Arial"/>
        </w:rPr>
        <w:t xml:space="preserve"> clinician</w:t>
      </w:r>
      <w:r w:rsidR="00316636">
        <w:rPr>
          <w:rFonts w:ascii="Arial" w:hAnsi="Arial" w:cs="Arial"/>
        </w:rPr>
        <w:t xml:space="preserve"> </w:t>
      </w:r>
      <w:r w:rsidR="009A3101">
        <w:rPr>
          <w:rFonts w:ascii="Arial" w:hAnsi="Arial" w:cs="Arial"/>
        </w:rPr>
        <w:t>involved in the person</w:t>
      </w:r>
      <w:r>
        <w:rPr>
          <w:rFonts w:ascii="Arial" w:hAnsi="Arial" w:cs="Arial"/>
        </w:rPr>
        <w:t>’s care</w:t>
      </w:r>
      <w:r w:rsidR="003A5E9B">
        <w:rPr>
          <w:rFonts w:ascii="Arial" w:hAnsi="Arial" w:cs="Arial"/>
        </w:rPr>
        <w:t>.</w:t>
      </w:r>
    </w:p>
    <w:p w:rsidR="00133DAE" w:rsidRPr="00133DAE" w:rsidRDefault="00133DAE" w:rsidP="00133DAE">
      <w:pPr>
        <w:spacing w:after="0" w:line="240" w:lineRule="auto"/>
        <w:rPr>
          <w:rFonts w:ascii="Arial" w:hAnsi="Arial" w:cs="Arial"/>
        </w:rPr>
      </w:pPr>
    </w:p>
    <w:p w:rsidR="00133DAE" w:rsidRPr="00133DAE" w:rsidRDefault="00133DAE" w:rsidP="00133DAE">
      <w:pPr>
        <w:spacing w:after="0" w:line="240" w:lineRule="auto"/>
        <w:rPr>
          <w:rFonts w:ascii="Arial" w:hAnsi="Arial" w:cs="Arial"/>
        </w:rPr>
      </w:pPr>
      <w:r w:rsidRPr="00133DAE">
        <w:rPr>
          <w:rFonts w:ascii="Arial" w:hAnsi="Arial" w:cs="Arial"/>
        </w:rPr>
        <w:lastRenderedPageBreak/>
        <w:t>Environmental Control equipment will not be provided where simpler and cheaper non- customised solutions to the identified needs of the person are available and appropriate for the individual</w:t>
      </w:r>
    </w:p>
    <w:p w:rsidR="00133DAE" w:rsidRPr="00133DAE" w:rsidRDefault="00133DAE" w:rsidP="00133DAE">
      <w:pPr>
        <w:spacing w:after="0" w:line="240" w:lineRule="auto"/>
        <w:rPr>
          <w:rFonts w:ascii="Arial" w:hAnsi="Arial" w:cs="Arial"/>
        </w:rPr>
      </w:pPr>
    </w:p>
    <w:p w:rsidR="002E2526" w:rsidRDefault="002E2526" w:rsidP="00653169">
      <w:pPr>
        <w:spacing w:after="0" w:line="240" w:lineRule="auto"/>
        <w:rPr>
          <w:rFonts w:ascii="Arial" w:hAnsi="Arial" w:cs="Arial"/>
        </w:rPr>
      </w:pPr>
      <w:r w:rsidRPr="002E2526">
        <w:rPr>
          <w:rFonts w:ascii="Arial" w:hAnsi="Arial" w:cs="Arial"/>
        </w:rPr>
        <w:t>Certain aspects of the potential provision are outside the funding remit of the specialist service and require referral for funding a</w:t>
      </w:r>
      <w:r>
        <w:rPr>
          <w:rFonts w:ascii="Arial" w:hAnsi="Arial" w:cs="Arial"/>
        </w:rPr>
        <w:t>nd provision by other agencies:</w:t>
      </w:r>
    </w:p>
    <w:p w:rsidR="00AC7012" w:rsidRDefault="002E2526" w:rsidP="002E2526">
      <w:pPr>
        <w:spacing w:after="0" w:line="240" w:lineRule="auto"/>
        <w:ind w:firstLine="720"/>
        <w:rPr>
          <w:rFonts w:ascii="Arial" w:hAnsi="Arial" w:cs="Arial"/>
        </w:rPr>
      </w:pPr>
      <w:r>
        <w:rPr>
          <w:rFonts w:ascii="Arial" w:hAnsi="Arial" w:cs="Arial"/>
        </w:rPr>
        <w:t xml:space="preserve">- </w:t>
      </w:r>
      <w:r w:rsidR="00AC7012">
        <w:rPr>
          <w:rFonts w:ascii="Arial" w:hAnsi="Arial" w:cs="Arial"/>
        </w:rPr>
        <w:t>D</w:t>
      </w:r>
      <w:r w:rsidRPr="002E2526">
        <w:rPr>
          <w:rFonts w:ascii="Arial" w:hAnsi="Arial" w:cs="Arial"/>
        </w:rPr>
        <w:t>oor openers, wi</w:t>
      </w:r>
      <w:r w:rsidR="00AC7012">
        <w:rPr>
          <w:rFonts w:ascii="Arial" w:hAnsi="Arial" w:cs="Arial"/>
        </w:rPr>
        <w:t>ndow openers, curtain openers</w:t>
      </w:r>
    </w:p>
    <w:p w:rsidR="002E2526" w:rsidRPr="002E2526" w:rsidRDefault="0055089F" w:rsidP="0055089F">
      <w:pPr>
        <w:spacing w:after="0" w:line="240" w:lineRule="auto"/>
        <w:ind w:firstLine="720"/>
        <w:rPr>
          <w:rFonts w:ascii="Arial" w:hAnsi="Arial" w:cs="Arial"/>
        </w:rPr>
      </w:pPr>
      <w:r>
        <w:rPr>
          <w:rFonts w:ascii="Arial" w:hAnsi="Arial" w:cs="Arial"/>
        </w:rPr>
        <w:t xml:space="preserve">- </w:t>
      </w:r>
      <w:r w:rsidR="00AC7012">
        <w:rPr>
          <w:rFonts w:ascii="Arial" w:hAnsi="Arial" w:cs="Arial"/>
        </w:rPr>
        <w:t>R</w:t>
      </w:r>
      <w:r w:rsidR="002E2526" w:rsidRPr="002E2526">
        <w:rPr>
          <w:rFonts w:ascii="Arial" w:hAnsi="Arial" w:cs="Arial"/>
        </w:rPr>
        <w:t>eplacement door locking mechanisms</w:t>
      </w:r>
      <w:r w:rsidR="002E2526">
        <w:rPr>
          <w:rFonts w:ascii="Arial" w:hAnsi="Arial" w:cs="Arial"/>
        </w:rPr>
        <w:t xml:space="preserve">, </w:t>
      </w:r>
      <w:r w:rsidR="002E2526" w:rsidRPr="002E2526">
        <w:rPr>
          <w:rFonts w:ascii="Arial" w:hAnsi="Arial" w:cs="Arial"/>
        </w:rPr>
        <w:t>building adaptations</w:t>
      </w:r>
      <w:r w:rsidR="002E2526">
        <w:rPr>
          <w:rFonts w:ascii="Arial" w:hAnsi="Arial" w:cs="Arial"/>
        </w:rPr>
        <w:t xml:space="preserve">, </w:t>
      </w:r>
      <w:r>
        <w:rPr>
          <w:rFonts w:ascii="Arial" w:hAnsi="Arial" w:cs="Arial"/>
        </w:rPr>
        <w:t xml:space="preserve">electrical, joinery, </w:t>
      </w:r>
      <w:r w:rsidR="002E2526" w:rsidRPr="002E2526">
        <w:rPr>
          <w:rFonts w:ascii="Arial" w:hAnsi="Arial" w:cs="Arial"/>
        </w:rPr>
        <w:t>carpentry or other minor adaptation</w:t>
      </w:r>
      <w:r w:rsidR="002E2526">
        <w:rPr>
          <w:rFonts w:ascii="Arial" w:hAnsi="Arial" w:cs="Arial"/>
        </w:rPr>
        <w:t>s</w:t>
      </w:r>
      <w:r w:rsidR="002E2526" w:rsidRPr="002E2526">
        <w:rPr>
          <w:rFonts w:ascii="Arial" w:hAnsi="Arial" w:cs="Arial"/>
        </w:rPr>
        <w:t>.</w:t>
      </w:r>
    </w:p>
    <w:p w:rsidR="002E2526" w:rsidRDefault="002E2526" w:rsidP="0055089F">
      <w:pPr>
        <w:spacing w:after="0" w:line="240" w:lineRule="auto"/>
        <w:ind w:firstLine="720"/>
        <w:rPr>
          <w:rFonts w:ascii="Arial" w:hAnsi="Arial" w:cs="Arial"/>
        </w:rPr>
      </w:pPr>
      <w:r>
        <w:rPr>
          <w:rFonts w:ascii="Arial" w:hAnsi="Arial" w:cs="Arial"/>
        </w:rPr>
        <w:t xml:space="preserve">- </w:t>
      </w:r>
      <w:r w:rsidRPr="002E2526">
        <w:rPr>
          <w:rFonts w:ascii="Arial" w:hAnsi="Arial" w:cs="Arial"/>
        </w:rPr>
        <w:t xml:space="preserve">Equipment </w:t>
      </w:r>
      <w:r>
        <w:rPr>
          <w:rFonts w:ascii="Arial" w:hAnsi="Arial" w:cs="Arial"/>
        </w:rPr>
        <w:t xml:space="preserve">for monitoring and health needs e.g. </w:t>
      </w:r>
      <w:r w:rsidRPr="002E2526">
        <w:rPr>
          <w:rFonts w:ascii="Arial" w:hAnsi="Arial" w:cs="Arial"/>
        </w:rPr>
        <w:t>telecare equipment</w:t>
      </w:r>
      <w:r>
        <w:rPr>
          <w:rFonts w:ascii="Arial" w:hAnsi="Arial" w:cs="Arial"/>
        </w:rPr>
        <w:t xml:space="preserve">, </w:t>
      </w:r>
      <w:r w:rsidRPr="002E2526">
        <w:rPr>
          <w:rFonts w:ascii="Arial" w:hAnsi="Arial" w:cs="Arial"/>
        </w:rPr>
        <w:t>tele-health equipment</w:t>
      </w:r>
      <w:r>
        <w:rPr>
          <w:rFonts w:ascii="Arial" w:hAnsi="Arial" w:cs="Arial"/>
        </w:rPr>
        <w:t xml:space="preserve">, </w:t>
      </w:r>
      <w:r w:rsidRPr="002E2526">
        <w:rPr>
          <w:rFonts w:ascii="Arial" w:hAnsi="Arial" w:cs="Arial"/>
        </w:rPr>
        <w:t>tele-rehab equipment.</w:t>
      </w:r>
    </w:p>
    <w:p w:rsidR="002E2526" w:rsidRDefault="002E2526" w:rsidP="002E2526">
      <w:pPr>
        <w:spacing w:after="0" w:line="240" w:lineRule="auto"/>
        <w:rPr>
          <w:rFonts w:ascii="Arial" w:hAnsi="Arial" w:cs="Arial"/>
        </w:rPr>
      </w:pPr>
      <w:r>
        <w:rPr>
          <w:rFonts w:ascii="Arial" w:hAnsi="Arial" w:cs="Arial"/>
        </w:rPr>
        <w:tab/>
        <w:t xml:space="preserve">- </w:t>
      </w:r>
      <w:r w:rsidR="0055089F">
        <w:rPr>
          <w:rFonts w:ascii="Arial" w:hAnsi="Arial" w:cs="Arial"/>
        </w:rPr>
        <w:t>Page turners</w:t>
      </w:r>
    </w:p>
    <w:p w:rsidR="002E2526" w:rsidRDefault="002E2526" w:rsidP="00133DAE">
      <w:pPr>
        <w:spacing w:after="0" w:line="240" w:lineRule="auto"/>
        <w:rPr>
          <w:rFonts w:ascii="Arial" w:hAnsi="Arial" w:cs="Arial"/>
        </w:rPr>
      </w:pPr>
    </w:p>
    <w:p w:rsidR="0055089F" w:rsidRDefault="0055089F" w:rsidP="00133DAE">
      <w:pPr>
        <w:spacing w:after="0" w:line="240" w:lineRule="auto"/>
        <w:rPr>
          <w:rFonts w:ascii="Arial" w:hAnsi="Arial" w:cs="Arial"/>
        </w:rPr>
      </w:pPr>
    </w:p>
    <w:p w:rsidR="00133DAE" w:rsidRPr="00133DAE" w:rsidRDefault="009A3101" w:rsidP="00133DAE">
      <w:pPr>
        <w:spacing w:after="0" w:line="240" w:lineRule="auto"/>
        <w:rPr>
          <w:rFonts w:ascii="Arial" w:hAnsi="Arial" w:cs="Arial"/>
        </w:rPr>
      </w:pPr>
      <w:r>
        <w:rPr>
          <w:rFonts w:ascii="Arial" w:hAnsi="Arial" w:cs="Arial"/>
        </w:rPr>
        <w:t>I</w:t>
      </w:r>
      <w:r w:rsidR="00133DAE" w:rsidRPr="00133DAE">
        <w:rPr>
          <w:rFonts w:ascii="Arial" w:hAnsi="Arial" w:cs="Arial"/>
        </w:rPr>
        <w:t xml:space="preserve">f access to </w:t>
      </w:r>
      <w:r w:rsidR="00E04E39">
        <w:rPr>
          <w:rFonts w:ascii="Arial" w:hAnsi="Arial" w:cs="Arial"/>
        </w:rPr>
        <w:t xml:space="preserve">a </w:t>
      </w:r>
      <w:r w:rsidR="00133DAE" w:rsidRPr="00133DAE">
        <w:rPr>
          <w:rFonts w:ascii="Arial" w:hAnsi="Arial" w:cs="Arial"/>
        </w:rPr>
        <w:t>computer is required as part of the environmental control provision, the foll</w:t>
      </w:r>
      <w:r w:rsidR="000E59C7">
        <w:rPr>
          <w:rFonts w:ascii="Arial" w:hAnsi="Arial" w:cs="Arial"/>
        </w:rPr>
        <w:t xml:space="preserve">owing </w:t>
      </w:r>
      <w:r w:rsidR="001D017C">
        <w:rPr>
          <w:rFonts w:ascii="Arial" w:hAnsi="Arial" w:cs="Arial"/>
        </w:rPr>
        <w:t>criteria will apply.  The person</w:t>
      </w:r>
      <w:r w:rsidR="000E59C7">
        <w:rPr>
          <w:rFonts w:ascii="Arial" w:hAnsi="Arial" w:cs="Arial"/>
        </w:rPr>
        <w:t>:</w:t>
      </w:r>
    </w:p>
    <w:p w:rsidR="00133DAE" w:rsidRPr="00133DAE" w:rsidRDefault="00133DAE" w:rsidP="00133DAE">
      <w:pPr>
        <w:spacing w:after="0" w:line="240" w:lineRule="auto"/>
        <w:ind w:firstLine="720"/>
        <w:rPr>
          <w:rFonts w:ascii="Arial" w:hAnsi="Arial" w:cs="Arial"/>
        </w:rPr>
      </w:pPr>
      <w:r>
        <w:rPr>
          <w:rFonts w:ascii="Arial" w:hAnsi="Arial" w:cs="Arial"/>
        </w:rPr>
        <w:t>-  i</w:t>
      </w:r>
      <w:r w:rsidRPr="00133DAE">
        <w:rPr>
          <w:rFonts w:ascii="Arial" w:hAnsi="Arial" w:cs="Arial"/>
        </w:rPr>
        <w:t xml:space="preserve">s unable to access their computer through standard means (mouse, </w:t>
      </w:r>
      <w:r w:rsidR="00E04E39">
        <w:rPr>
          <w:rFonts w:ascii="Arial" w:hAnsi="Arial" w:cs="Arial"/>
        </w:rPr>
        <w:t xml:space="preserve">keyboard </w:t>
      </w:r>
      <w:proofErr w:type="spellStart"/>
      <w:r w:rsidR="00E04E39">
        <w:rPr>
          <w:rFonts w:ascii="Arial" w:hAnsi="Arial" w:cs="Arial"/>
        </w:rPr>
        <w:t>etc</w:t>
      </w:r>
      <w:proofErr w:type="spellEnd"/>
      <w:r w:rsidR="00E04E39">
        <w:rPr>
          <w:rFonts w:ascii="Arial" w:hAnsi="Arial" w:cs="Arial"/>
        </w:rPr>
        <w:t>) but would expect</w:t>
      </w:r>
      <w:r w:rsidRPr="00133DAE">
        <w:rPr>
          <w:rFonts w:ascii="Arial" w:hAnsi="Arial" w:cs="Arial"/>
        </w:rPr>
        <w:t xml:space="preserve"> to be able to use the equipment with the provision of suitable aids or adaptations</w:t>
      </w:r>
    </w:p>
    <w:p w:rsidR="00133DAE" w:rsidRDefault="00133DAE" w:rsidP="00133DAE">
      <w:pPr>
        <w:spacing w:after="0" w:line="240" w:lineRule="auto"/>
        <w:ind w:firstLine="720"/>
        <w:rPr>
          <w:rFonts w:ascii="Arial" w:hAnsi="Arial" w:cs="Arial"/>
        </w:rPr>
      </w:pPr>
      <w:r>
        <w:rPr>
          <w:rFonts w:ascii="Arial" w:hAnsi="Arial" w:cs="Arial"/>
        </w:rPr>
        <w:t>-  d</w:t>
      </w:r>
      <w:r w:rsidRPr="00133DAE">
        <w:rPr>
          <w:rFonts w:ascii="Arial" w:hAnsi="Arial" w:cs="Arial"/>
        </w:rPr>
        <w:t>emonstrates an intention to require access to IT to support independence and daily living</w:t>
      </w:r>
    </w:p>
    <w:p w:rsidR="00E04E39" w:rsidRPr="00133DAE" w:rsidRDefault="00E04E39" w:rsidP="00133DAE">
      <w:pPr>
        <w:spacing w:after="0" w:line="240" w:lineRule="auto"/>
        <w:ind w:firstLine="720"/>
        <w:rPr>
          <w:rFonts w:ascii="Arial" w:hAnsi="Arial" w:cs="Arial"/>
        </w:rPr>
      </w:pPr>
      <w:r>
        <w:rPr>
          <w:rFonts w:ascii="Arial" w:hAnsi="Arial" w:cs="Arial"/>
        </w:rPr>
        <w:t xml:space="preserve">-  </w:t>
      </w:r>
      <w:r w:rsidRPr="00E04E39">
        <w:rPr>
          <w:rFonts w:ascii="Arial" w:hAnsi="Arial" w:cs="Arial"/>
        </w:rPr>
        <w:t>has their own, or has access to, a personal computer/laptop</w:t>
      </w:r>
    </w:p>
    <w:p w:rsidR="00133DAE" w:rsidRPr="00133DAE" w:rsidRDefault="00133DAE" w:rsidP="00133DAE">
      <w:pPr>
        <w:spacing w:after="0" w:line="240" w:lineRule="auto"/>
        <w:ind w:firstLine="720"/>
        <w:rPr>
          <w:rFonts w:ascii="Arial" w:hAnsi="Arial" w:cs="Arial"/>
        </w:rPr>
      </w:pPr>
      <w:r>
        <w:rPr>
          <w:rFonts w:ascii="Arial" w:hAnsi="Arial" w:cs="Arial"/>
        </w:rPr>
        <w:t>-  d</w:t>
      </w:r>
      <w:r w:rsidRPr="00133DAE">
        <w:rPr>
          <w:rFonts w:ascii="Arial" w:hAnsi="Arial" w:cs="Arial"/>
        </w:rPr>
        <w:t>oes not have computer access difficulties solely related to sensory disabilities (i.e. visual or hearing impairment</w:t>
      </w:r>
    </w:p>
    <w:p w:rsidR="00133DAE" w:rsidRPr="00133DAE" w:rsidRDefault="00133DAE" w:rsidP="00133DAE">
      <w:pPr>
        <w:spacing w:after="0" w:line="240" w:lineRule="auto"/>
        <w:ind w:firstLine="720"/>
        <w:rPr>
          <w:rFonts w:ascii="Arial" w:hAnsi="Arial" w:cs="Arial"/>
        </w:rPr>
      </w:pPr>
      <w:r>
        <w:rPr>
          <w:rFonts w:ascii="Arial" w:hAnsi="Arial" w:cs="Arial"/>
        </w:rPr>
        <w:t xml:space="preserve">-  </w:t>
      </w:r>
      <w:r w:rsidRPr="00133DAE">
        <w:rPr>
          <w:rFonts w:ascii="Arial" w:hAnsi="Arial" w:cs="Arial"/>
        </w:rPr>
        <w:t>does not intend to use the computer primarily for use in educational or work situations or environments</w:t>
      </w:r>
    </w:p>
    <w:p w:rsidR="00133DAE" w:rsidRDefault="00133DAE" w:rsidP="00133DAE">
      <w:pPr>
        <w:spacing w:after="0" w:line="240" w:lineRule="auto"/>
        <w:ind w:firstLine="720"/>
        <w:rPr>
          <w:rFonts w:ascii="Arial" w:hAnsi="Arial" w:cs="Arial"/>
        </w:rPr>
      </w:pPr>
      <w:r>
        <w:rPr>
          <w:rFonts w:ascii="Arial" w:hAnsi="Arial" w:cs="Arial"/>
        </w:rPr>
        <w:t xml:space="preserve">-  </w:t>
      </w:r>
      <w:r w:rsidRPr="00133DAE">
        <w:rPr>
          <w:rFonts w:ascii="Arial" w:hAnsi="Arial" w:cs="Arial"/>
        </w:rPr>
        <w:t>has a level of computer literacy adequate for the tasks they wish to b</w:t>
      </w:r>
      <w:r w:rsidR="00E04E39">
        <w:rPr>
          <w:rFonts w:ascii="Arial" w:hAnsi="Arial" w:cs="Arial"/>
        </w:rPr>
        <w:t xml:space="preserve">e able to achieve, or on-going </w:t>
      </w:r>
      <w:r w:rsidRPr="00133DAE">
        <w:rPr>
          <w:rFonts w:ascii="Arial" w:hAnsi="Arial" w:cs="Arial"/>
        </w:rPr>
        <w:t>access to adequate training and support to achieve this</w:t>
      </w:r>
      <w:r w:rsidR="000E59C7">
        <w:rPr>
          <w:rFonts w:ascii="Arial" w:hAnsi="Arial" w:cs="Arial"/>
        </w:rPr>
        <w:t>.</w:t>
      </w:r>
    </w:p>
    <w:p w:rsidR="005B11E8" w:rsidRPr="00133DAE" w:rsidRDefault="005B11E8" w:rsidP="005B11E8">
      <w:pPr>
        <w:spacing w:after="0" w:line="240" w:lineRule="auto"/>
        <w:rPr>
          <w:rFonts w:ascii="Arial" w:hAnsi="Arial" w:cs="Arial"/>
        </w:rPr>
      </w:pPr>
    </w:p>
    <w:p w:rsidR="000E59C7" w:rsidRDefault="000E59C7" w:rsidP="000E59C7">
      <w:pPr>
        <w:spacing w:after="0" w:line="240" w:lineRule="auto"/>
        <w:rPr>
          <w:rFonts w:ascii="Arial" w:hAnsi="Arial" w:cs="Arial"/>
        </w:rPr>
      </w:pPr>
    </w:p>
    <w:p w:rsidR="000E59C7" w:rsidRDefault="000E59C7" w:rsidP="000E59C7">
      <w:pPr>
        <w:spacing w:after="0" w:line="240" w:lineRule="auto"/>
        <w:rPr>
          <w:rFonts w:ascii="Arial" w:hAnsi="Arial" w:cs="Arial"/>
        </w:rPr>
      </w:pPr>
    </w:p>
    <w:p w:rsidR="00750631" w:rsidRDefault="00750631" w:rsidP="000E59C7">
      <w:pPr>
        <w:spacing w:after="0" w:line="240" w:lineRule="auto"/>
        <w:rPr>
          <w:rFonts w:ascii="Arial" w:hAnsi="Arial" w:cs="Arial"/>
        </w:rPr>
      </w:pPr>
      <w:r>
        <w:rPr>
          <w:rFonts w:ascii="Arial" w:hAnsi="Arial" w:cs="Arial"/>
        </w:rPr>
        <w:t xml:space="preserve">For more information </w:t>
      </w:r>
      <w:r w:rsidR="000E59C7">
        <w:rPr>
          <w:rFonts w:ascii="Arial" w:hAnsi="Arial" w:cs="Arial"/>
        </w:rPr>
        <w:t xml:space="preserve">please </w:t>
      </w:r>
      <w:r>
        <w:rPr>
          <w:rFonts w:ascii="Arial" w:hAnsi="Arial" w:cs="Arial"/>
        </w:rPr>
        <w:t>see our website:</w:t>
      </w:r>
      <w:r w:rsidRPr="00750631">
        <w:t xml:space="preserve"> </w:t>
      </w:r>
      <w:hyperlink r:id="rId11" w:history="1">
        <w:r w:rsidR="00F56077" w:rsidRPr="00C97332">
          <w:rPr>
            <w:rStyle w:val="Hyperlink"/>
          </w:rPr>
          <w:t>www.kmpt.nhs.uk/ecs</w:t>
        </w:r>
      </w:hyperlink>
      <w:r w:rsidR="00F56077">
        <w:t xml:space="preserve"> </w:t>
      </w:r>
    </w:p>
    <w:p w:rsidR="00F56077" w:rsidRDefault="00F56077" w:rsidP="000E59C7">
      <w:pPr>
        <w:spacing w:after="0" w:line="240" w:lineRule="auto"/>
        <w:rPr>
          <w:rFonts w:ascii="Arial" w:hAnsi="Arial" w:cs="Arial"/>
        </w:rPr>
      </w:pPr>
    </w:p>
    <w:p w:rsidR="000E59C7" w:rsidRDefault="00750631" w:rsidP="000E59C7">
      <w:pPr>
        <w:spacing w:after="0" w:line="240" w:lineRule="auto"/>
        <w:rPr>
          <w:rFonts w:ascii="Arial" w:hAnsi="Arial" w:cs="Arial"/>
        </w:rPr>
      </w:pPr>
      <w:r>
        <w:rPr>
          <w:rFonts w:ascii="Arial" w:hAnsi="Arial" w:cs="Arial"/>
        </w:rPr>
        <w:t>Or contact us:</w:t>
      </w:r>
    </w:p>
    <w:p w:rsidR="000E59C7" w:rsidRDefault="000E59C7" w:rsidP="000E59C7">
      <w:pPr>
        <w:spacing w:after="0" w:line="240" w:lineRule="auto"/>
        <w:rPr>
          <w:rFonts w:ascii="Arial" w:hAnsi="Arial" w:cs="Arial"/>
        </w:rPr>
      </w:pPr>
    </w:p>
    <w:p w:rsidR="000E59C7" w:rsidRPr="000E59C7" w:rsidRDefault="000E59C7" w:rsidP="000E59C7">
      <w:pPr>
        <w:spacing w:after="0" w:line="240" w:lineRule="auto"/>
        <w:rPr>
          <w:rFonts w:ascii="Arial" w:hAnsi="Arial" w:cs="Arial"/>
        </w:rPr>
      </w:pPr>
      <w:r w:rsidRPr="000E59C7">
        <w:rPr>
          <w:rFonts w:ascii="Arial" w:hAnsi="Arial" w:cs="Arial"/>
        </w:rPr>
        <w:t>Specialist Equipment Service</w:t>
      </w:r>
      <w:r w:rsidR="0016118C">
        <w:rPr>
          <w:rFonts w:ascii="Arial" w:hAnsi="Arial" w:cs="Arial"/>
        </w:rPr>
        <w:t>s</w:t>
      </w:r>
    </w:p>
    <w:p w:rsidR="000E59C7" w:rsidRPr="000E59C7" w:rsidRDefault="000E59C7" w:rsidP="000E59C7">
      <w:pPr>
        <w:spacing w:after="0" w:line="240" w:lineRule="auto"/>
        <w:rPr>
          <w:rFonts w:ascii="Arial" w:hAnsi="Arial" w:cs="Arial"/>
        </w:rPr>
      </w:pPr>
      <w:r w:rsidRPr="000E59C7">
        <w:rPr>
          <w:rFonts w:ascii="Arial" w:hAnsi="Arial" w:cs="Arial"/>
        </w:rPr>
        <w:t>Disablement Services Centre</w:t>
      </w:r>
    </w:p>
    <w:p w:rsidR="000E59C7" w:rsidRPr="000E59C7" w:rsidRDefault="000E59C7" w:rsidP="000E59C7">
      <w:pPr>
        <w:spacing w:after="0" w:line="240" w:lineRule="auto"/>
        <w:rPr>
          <w:rFonts w:ascii="Arial" w:hAnsi="Arial" w:cs="Arial"/>
        </w:rPr>
      </w:pPr>
      <w:r w:rsidRPr="000E59C7">
        <w:rPr>
          <w:rFonts w:ascii="Arial" w:hAnsi="Arial" w:cs="Arial"/>
        </w:rPr>
        <w:t>Medway Maritime Hospital</w:t>
      </w:r>
    </w:p>
    <w:p w:rsidR="000E59C7" w:rsidRPr="000E59C7" w:rsidRDefault="000E59C7" w:rsidP="000E59C7">
      <w:pPr>
        <w:spacing w:after="0" w:line="240" w:lineRule="auto"/>
        <w:rPr>
          <w:rFonts w:ascii="Arial" w:hAnsi="Arial" w:cs="Arial"/>
        </w:rPr>
      </w:pPr>
      <w:r w:rsidRPr="000E59C7">
        <w:rPr>
          <w:rFonts w:ascii="Arial" w:hAnsi="Arial" w:cs="Arial"/>
        </w:rPr>
        <w:t>Windmill Road</w:t>
      </w:r>
    </w:p>
    <w:p w:rsidR="000E59C7" w:rsidRPr="000E59C7" w:rsidRDefault="000E59C7" w:rsidP="000E59C7">
      <w:pPr>
        <w:spacing w:after="0" w:line="240" w:lineRule="auto"/>
        <w:rPr>
          <w:rFonts w:ascii="Arial" w:hAnsi="Arial" w:cs="Arial"/>
        </w:rPr>
      </w:pPr>
      <w:r w:rsidRPr="000E59C7">
        <w:rPr>
          <w:rFonts w:ascii="Arial" w:hAnsi="Arial" w:cs="Arial"/>
        </w:rPr>
        <w:t>Gillingham, Kent</w:t>
      </w:r>
    </w:p>
    <w:p w:rsidR="000E59C7" w:rsidRDefault="000E59C7" w:rsidP="000E59C7">
      <w:pPr>
        <w:spacing w:after="0" w:line="240" w:lineRule="auto"/>
        <w:rPr>
          <w:rFonts w:ascii="Arial" w:hAnsi="Arial" w:cs="Arial"/>
        </w:rPr>
      </w:pPr>
      <w:r w:rsidRPr="000E59C7">
        <w:rPr>
          <w:rFonts w:ascii="Arial" w:hAnsi="Arial" w:cs="Arial"/>
        </w:rPr>
        <w:t>ME7 5PA</w:t>
      </w:r>
      <w:bookmarkStart w:id="0" w:name="_GoBack"/>
      <w:bookmarkEnd w:id="0"/>
    </w:p>
    <w:p w:rsidR="000E59C7" w:rsidRDefault="000E59C7" w:rsidP="000E59C7">
      <w:pPr>
        <w:spacing w:after="0" w:line="240" w:lineRule="auto"/>
        <w:rPr>
          <w:rFonts w:ascii="Arial" w:hAnsi="Arial" w:cs="Arial"/>
        </w:rPr>
      </w:pPr>
    </w:p>
    <w:p w:rsidR="000E59C7" w:rsidRPr="000E59C7" w:rsidRDefault="000E59C7" w:rsidP="000E59C7">
      <w:pPr>
        <w:spacing w:after="0" w:line="240" w:lineRule="auto"/>
        <w:rPr>
          <w:rFonts w:ascii="Arial" w:hAnsi="Arial" w:cs="Arial"/>
        </w:rPr>
      </w:pPr>
      <w:r w:rsidRPr="000E59C7">
        <w:rPr>
          <w:rFonts w:ascii="Arial" w:hAnsi="Arial" w:cs="Arial"/>
        </w:rPr>
        <w:t>Tel:</w:t>
      </w:r>
      <w:r w:rsidRPr="000E59C7">
        <w:rPr>
          <w:rFonts w:ascii="Arial" w:hAnsi="Arial" w:cs="Arial"/>
        </w:rPr>
        <w:tab/>
        <w:t>01634 833923</w:t>
      </w:r>
    </w:p>
    <w:p w:rsidR="000E59C7" w:rsidRPr="000E59C7" w:rsidRDefault="000E59C7" w:rsidP="000E59C7">
      <w:pPr>
        <w:spacing w:after="0" w:line="240" w:lineRule="auto"/>
        <w:rPr>
          <w:rFonts w:ascii="Arial" w:hAnsi="Arial" w:cs="Arial"/>
        </w:rPr>
      </w:pPr>
      <w:r w:rsidRPr="000E59C7">
        <w:rPr>
          <w:rFonts w:ascii="Arial" w:hAnsi="Arial" w:cs="Arial"/>
        </w:rPr>
        <w:t xml:space="preserve">Email: </w:t>
      </w:r>
      <w:hyperlink r:id="rId12" w:history="1">
        <w:r w:rsidR="00F56077" w:rsidRPr="00C97332">
          <w:rPr>
            <w:rStyle w:val="Hyperlink"/>
            <w:rFonts w:ascii="Arial" w:hAnsi="Arial" w:cs="Arial"/>
          </w:rPr>
          <w:t>KMPT.specialistequipmentservices@nhs.net</w:t>
        </w:r>
      </w:hyperlink>
      <w:r w:rsidR="00F56077">
        <w:rPr>
          <w:rFonts w:ascii="Arial" w:hAnsi="Arial" w:cs="Arial"/>
        </w:rPr>
        <w:t xml:space="preserve"> </w:t>
      </w:r>
    </w:p>
    <w:p w:rsidR="000E59C7" w:rsidRDefault="000E59C7" w:rsidP="000E59C7">
      <w:pPr>
        <w:spacing w:after="0" w:line="240" w:lineRule="auto"/>
        <w:rPr>
          <w:rFonts w:ascii="Arial" w:hAnsi="Arial" w:cs="Arial"/>
        </w:rPr>
      </w:pPr>
    </w:p>
    <w:p w:rsidR="000E59C7" w:rsidRDefault="000E59C7" w:rsidP="000E59C7">
      <w:pPr>
        <w:spacing w:after="0" w:line="240" w:lineRule="auto"/>
        <w:rPr>
          <w:rFonts w:ascii="Arial" w:hAnsi="Arial" w:cs="Arial"/>
        </w:rPr>
      </w:pPr>
    </w:p>
    <w:p w:rsidR="000E59C7" w:rsidRPr="00D45AD6" w:rsidRDefault="000E59C7" w:rsidP="000E59C7">
      <w:pPr>
        <w:spacing w:after="0" w:line="240" w:lineRule="auto"/>
        <w:rPr>
          <w:rFonts w:ascii="Arial" w:hAnsi="Arial" w:cs="Arial"/>
        </w:rPr>
      </w:pPr>
    </w:p>
    <w:sectPr w:rsidR="000E59C7" w:rsidRPr="00D45AD6" w:rsidSect="006E7B3A">
      <w:headerReference w:type="default" r:id="rId13"/>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F9C" w:rsidRDefault="00905F9C" w:rsidP="0036364A">
      <w:pPr>
        <w:spacing w:after="0" w:line="240" w:lineRule="auto"/>
      </w:pPr>
      <w:r>
        <w:separator/>
      </w:r>
    </w:p>
  </w:endnote>
  <w:endnote w:type="continuationSeparator" w:id="0">
    <w:p w:rsidR="00905F9C" w:rsidRDefault="00905F9C" w:rsidP="0036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F9C" w:rsidRDefault="00905F9C" w:rsidP="0036364A">
      <w:pPr>
        <w:spacing w:after="0" w:line="240" w:lineRule="auto"/>
      </w:pPr>
      <w:r>
        <w:separator/>
      </w:r>
    </w:p>
  </w:footnote>
  <w:footnote w:type="continuationSeparator" w:id="0">
    <w:p w:rsidR="00905F9C" w:rsidRDefault="00905F9C" w:rsidP="00363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4A" w:rsidRDefault="0036364A" w:rsidP="0036364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F773D"/>
    <w:multiLevelType w:val="hybridMultilevel"/>
    <w:tmpl w:val="4B7EB4AC"/>
    <w:lvl w:ilvl="0" w:tplc="1824881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6985665"/>
    <w:multiLevelType w:val="hybridMultilevel"/>
    <w:tmpl w:val="DF9C0B5A"/>
    <w:lvl w:ilvl="0" w:tplc="6FAEF89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B9"/>
    <w:rsid w:val="000A2DDC"/>
    <w:rsid w:val="000E59C7"/>
    <w:rsid w:val="00103360"/>
    <w:rsid w:val="00133DAE"/>
    <w:rsid w:val="0016118C"/>
    <w:rsid w:val="001D017C"/>
    <w:rsid w:val="00285AC9"/>
    <w:rsid w:val="002D4045"/>
    <w:rsid w:val="002E2526"/>
    <w:rsid w:val="00316636"/>
    <w:rsid w:val="0036364A"/>
    <w:rsid w:val="003A5E9B"/>
    <w:rsid w:val="003F016C"/>
    <w:rsid w:val="0055089F"/>
    <w:rsid w:val="005B11E8"/>
    <w:rsid w:val="00610F12"/>
    <w:rsid w:val="00653169"/>
    <w:rsid w:val="006B76ED"/>
    <w:rsid w:val="006E7B3A"/>
    <w:rsid w:val="00750631"/>
    <w:rsid w:val="00790622"/>
    <w:rsid w:val="00820F61"/>
    <w:rsid w:val="008B4BC2"/>
    <w:rsid w:val="008D5B43"/>
    <w:rsid w:val="008E28B9"/>
    <w:rsid w:val="00905F9C"/>
    <w:rsid w:val="009A3101"/>
    <w:rsid w:val="00AC7012"/>
    <w:rsid w:val="00B7705D"/>
    <w:rsid w:val="00B90EBC"/>
    <w:rsid w:val="00BF1FA9"/>
    <w:rsid w:val="00BF4DB4"/>
    <w:rsid w:val="00C41A81"/>
    <w:rsid w:val="00C533BF"/>
    <w:rsid w:val="00C93640"/>
    <w:rsid w:val="00C95DF8"/>
    <w:rsid w:val="00D45AD6"/>
    <w:rsid w:val="00E04E39"/>
    <w:rsid w:val="00F56077"/>
    <w:rsid w:val="00FC1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360"/>
    <w:pPr>
      <w:ind w:left="720"/>
      <w:contextualSpacing/>
    </w:pPr>
  </w:style>
  <w:style w:type="character" w:styleId="Hyperlink">
    <w:name w:val="Hyperlink"/>
    <w:basedOn w:val="DefaultParagraphFont"/>
    <w:uiPriority w:val="99"/>
    <w:unhideWhenUsed/>
    <w:rsid w:val="000E59C7"/>
    <w:rPr>
      <w:color w:val="0000FF" w:themeColor="hyperlink"/>
      <w:u w:val="single"/>
    </w:rPr>
  </w:style>
  <w:style w:type="character" w:styleId="FollowedHyperlink">
    <w:name w:val="FollowedHyperlink"/>
    <w:basedOn w:val="DefaultParagraphFont"/>
    <w:uiPriority w:val="99"/>
    <w:semiHidden/>
    <w:unhideWhenUsed/>
    <w:rsid w:val="00750631"/>
    <w:rPr>
      <w:color w:val="800080" w:themeColor="followedHyperlink"/>
      <w:u w:val="single"/>
    </w:rPr>
  </w:style>
  <w:style w:type="paragraph" w:styleId="Header">
    <w:name w:val="header"/>
    <w:basedOn w:val="Normal"/>
    <w:link w:val="HeaderChar"/>
    <w:uiPriority w:val="99"/>
    <w:unhideWhenUsed/>
    <w:rsid w:val="00363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64A"/>
  </w:style>
  <w:style w:type="paragraph" w:styleId="Footer">
    <w:name w:val="footer"/>
    <w:basedOn w:val="Normal"/>
    <w:link w:val="FooterChar"/>
    <w:uiPriority w:val="99"/>
    <w:unhideWhenUsed/>
    <w:rsid w:val="00363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64A"/>
  </w:style>
  <w:style w:type="paragraph" w:styleId="BalloonText">
    <w:name w:val="Balloon Text"/>
    <w:basedOn w:val="Normal"/>
    <w:link w:val="BalloonTextChar"/>
    <w:uiPriority w:val="99"/>
    <w:semiHidden/>
    <w:unhideWhenUsed/>
    <w:rsid w:val="00363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360"/>
    <w:pPr>
      <w:ind w:left="720"/>
      <w:contextualSpacing/>
    </w:pPr>
  </w:style>
  <w:style w:type="character" w:styleId="Hyperlink">
    <w:name w:val="Hyperlink"/>
    <w:basedOn w:val="DefaultParagraphFont"/>
    <w:uiPriority w:val="99"/>
    <w:unhideWhenUsed/>
    <w:rsid w:val="000E59C7"/>
    <w:rPr>
      <w:color w:val="0000FF" w:themeColor="hyperlink"/>
      <w:u w:val="single"/>
    </w:rPr>
  </w:style>
  <w:style w:type="character" w:styleId="FollowedHyperlink">
    <w:name w:val="FollowedHyperlink"/>
    <w:basedOn w:val="DefaultParagraphFont"/>
    <w:uiPriority w:val="99"/>
    <w:semiHidden/>
    <w:unhideWhenUsed/>
    <w:rsid w:val="00750631"/>
    <w:rPr>
      <w:color w:val="800080" w:themeColor="followedHyperlink"/>
      <w:u w:val="single"/>
    </w:rPr>
  </w:style>
  <w:style w:type="paragraph" w:styleId="Header">
    <w:name w:val="header"/>
    <w:basedOn w:val="Normal"/>
    <w:link w:val="HeaderChar"/>
    <w:uiPriority w:val="99"/>
    <w:unhideWhenUsed/>
    <w:rsid w:val="00363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64A"/>
  </w:style>
  <w:style w:type="paragraph" w:styleId="Footer">
    <w:name w:val="footer"/>
    <w:basedOn w:val="Normal"/>
    <w:link w:val="FooterChar"/>
    <w:uiPriority w:val="99"/>
    <w:unhideWhenUsed/>
    <w:rsid w:val="00363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64A"/>
  </w:style>
  <w:style w:type="paragraph" w:styleId="BalloonText">
    <w:name w:val="Balloon Text"/>
    <w:basedOn w:val="Normal"/>
    <w:link w:val="BalloonTextChar"/>
    <w:uiPriority w:val="99"/>
    <w:semiHidden/>
    <w:unhideWhenUsed/>
    <w:rsid w:val="00363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MPT.specialistequipmentservices@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mpt.nhs.uk/e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ngland.nhs.uk/publication/environmental-control-equipment-for-patients-with-complex-disability-all-ag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83231-4D62-4CA1-B492-B5F07D24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KMHIS</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 Kathryn</dc:creator>
  <cp:lastModifiedBy>User</cp:lastModifiedBy>
  <cp:revision>6</cp:revision>
  <cp:lastPrinted>2015-02-12T13:25:00Z</cp:lastPrinted>
  <dcterms:created xsi:type="dcterms:W3CDTF">2019-05-21T08:47:00Z</dcterms:created>
  <dcterms:modified xsi:type="dcterms:W3CDTF">2019-05-23T13:41:00Z</dcterms:modified>
</cp:coreProperties>
</file>