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5B8" w:rsidRPr="00293A47" w:rsidRDefault="00A025B8" w:rsidP="00A025B8">
      <w:pPr>
        <w:spacing w:after="0" w:line="240" w:lineRule="auto"/>
        <w:rPr>
          <w:rFonts w:ascii="Arial" w:eastAsia="Times New Roman" w:hAnsi="Arial" w:cs="Arial"/>
          <w:lang w:eastAsia="en-GB"/>
        </w:rPr>
      </w:pPr>
    </w:p>
    <w:p w:rsidR="00A025B8" w:rsidRDefault="00A025B8" w:rsidP="00A025B8">
      <w:pPr>
        <w:spacing w:after="0" w:line="240" w:lineRule="auto"/>
        <w:jc w:val="center"/>
        <w:rPr>
          <w:rFonts w:ascii="Arial" w:eastAsia="Times New Roman" w:hAnsi="Arial" w:cs="Arial"/>
          <w:b/>
          <w:lang w:eastAsia="en-GB"/>
        </w:rPr>
      </w:pPr>
      <w:r w:rsidRPr="00293A47">
        <w:rPr>
          <w:rFonts w:ascii="Arial" w:eastAsia="Times New Roman" w:hAnsi="Arial" w:cs="Arial"/>
          <w:b/>
          <w:lang w:eastAsia="en-GB"/>
        </w:rPr>
        <w:t>REGISTER OF BOARD MEMBERS INTERESTS</w:t>
      </w:r>
    </w:p>
    <w:p w:rsidR="00A025B8" w:rsidRPr="00293A47" w:rsidRDefault="002168A3" w:rsidP="00A025B8">
      <w:pPr>
        <w:spacing w:after="0" w:line="240" w:lineRule="auto"/>
        <w:jc w:val="center"/>
        <w:rPr>
          <w:rFonts w:ascii="Arial" w:eastAsia="Times New Roman" w:hAnsi="Arial" w:cs="Arial"/>
          <w:b/>
          <w:lang w:eastAsia="en-GB"/>
        </w:rPr>
      </w:pPr>
      <w:r>
        <w:rPr>
          <w:rFonts w:ascii="Arial" w:eastAsia="Times New Roman" w:hAnsi="Arial" w:cs="Arial"/>
          <w:b/>
          <w:lang w:eastAsia="en-GB"/>
        </w:rPr>
        <w:t>JULY 2022</w:t>
      </w:r>
    </w:p>
    <w:p w:rsidR="00A025B8" w:rsidRDefault="00A025B8" w:rsidP="00A025B8">
      <w:pPr>
        <w:spacing w:after="0" w:line="240" w:lineRule="auto"/>
        <w:rPr>
          <w:rFonts w:ascii="Arial" w:eastAsia="Times New Roman" w:hAnsi="Arial" w:cs="Arial"/>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392"/>
        <w:gridCol w:w="5513"/>
      </w:tblGrid>
      <w:tr w:rsidR="00A025B8" w:rsidRPr="008927B6" w:rsidTr="00143470">
        <w:tc>
          <w:tcPr>
            <w:tcW w:w="2126" w:type="dxa"/>
            <w:shd w:val="clear" w:color="auto" w:fill="auto"/>
          </w:tcPr>
          <w:p w:rsidR="00A025B8" w:rsidRPr="008927B6" w:rsidRDefault="00A025B8" w:rsidP="00143470">
            <w:pPr>
              <w:spacing w:before="120" w:after="120" w:line="240" w:lineRule="auto"/>
              <w:jc w:val="center"/>
              <w:rPr>
                <w:rFonts w:ascii="Arial" w:eastAsia="Times New Roman" w:hAnsi="Arial" w:cs="Arial"/>
                <w:b/>
                <w:lang w:val="en-US"/>
              </w:rPr>
            </w:pPr>
            <w:r w:rsidRPr="008927B6">
              <w:rPr>
                <w:rFonts w:ascii="Arial" w:eastAsia="Times New Roman" w:hAnsi="Arial" w:cs="Arial"/>
                <w:b/>
                <w:lang w:val="en-US"/>
              </w:rPr>
              <w:t>Director</w:t>
            </w:r>
          </w:p>
        </w:tc>
        <w:tc>
          <w:tcPr>
            <w:tcW w:w="2392" w:type="dxa"/>
          </w:tcPr>
          <w:p w:rsidR="00A025B8" w:rsidRPr="008927B6" w:rsidRDefault="00A025B8" w:rsidP="00143470">
            <w:pPr>
              <w:spacing w:before="120" w:after="120" w:line="240" w:lineRule="auto"/>
              <w:jc w:val="center"/>
              <w:rPr>
                <w:rFonts w:ascii="Arial" w:eastAsia="Times New Roman" w:hAnsi="Arial" w:cs="Arial"/>
                <w:b/>
                <w:lang w:val="en-US"/>
              </w:rPr>
            </w:pPr>
            <w:r w:rsidRPr="008927B6">
              <w:rPr>
                <w:rFonts w:ascii="Arial" w:eastAsia="Times New Roman" w:hAnsi="Arial" w:cs="Arial"/>
                <w:b/>
                <w:lang w:val="en-US"/>
              </w:rPr>
              <w:t>Position</w:t>
            </w:r>
          </w:p>
        </w:tc>
        <w:tc>
          <w:tcPr>
            <w:tcW w:w="5513" w:type="dxa"/>
            <w:shd w:val="clear" w:color="auto" w:fill="auto"/>
          </w:tcPr>
          <w:p w:rsidR="00A025B8" w:rsidRPr="008927B6" w:rsidRDefault="00A025B8" w:rsidP="00143470">
            <w:pPr>
              <w:spacing w:before="120" w:after="120" w:line="240" w:lineRule="auto"/>
              <w:jc w:val="center"/>
              <w:rPr>
                <w:rFonts w:ascii="Arial" w:eastAsia="Times New Roman" w:hAnsi="Arial" w:cs="Arial"/>
                <w:b/>
                <w:lang w:val="en-US"/>
              </w:rPr>
            </w:pPr>
            <w:r w:rsidRPr="008927B6">
              <w:rPr>
                <w:rFonts w:ascii="Arial" w:eastAsia="Times New Roman" w:hAnsi="Arial" w:cs="Arial"/>
                <w:b/>
                <w:lang w:val="en-US"/>
              </w:rPr>
              <w:t>Interest declared</w:t>
            </w:r>
          </w:p>
        </w:tc>
      </w:tr>
      <w:tr w:rsidR="00A025B8" w:rsidRPr="008927B6" w:rsidTr="00143470">
        <w:tc>
          <w:tcPr>
            <w:tcW w:w="2126" w:type="dxa"/>
            <w:shd w:val="clear" w:color="auto" w:fill="auto"/>
          </w:tcPr>
          <w:p w:rsidR="00A025B8" w:rsidRPr="008927B6" w:rsidRDefault="00A025B8" w:rsidP="00143470">
            <w:pPr>
              <w:spacing w:after="0" w:line="240" w:lineRule="auto"/>
              <w:rPr>
                <w:rFonts w:ascii="Arial" w:eastAsia="Times New Roman" w:hAnsi="Arial" w:cs="Arial"/>
                <w:b/>
                <w:lang w:val="en-US"/>
              </w:rPr>
            </w:pPr>
            <w:r w:rsidRPr="008927B6">
              <w:rPr>
                <w:rFonts w:ascii="Arial" w:eastAsia="Times New Roman" w:hAnsi="Arial" w:cs="Arial"/>
                <w:b/>
                <w:lang w:val="en-US"/>
              </w:rPr>
              <w:t>Jackie Craissati</w:t>
            </w:r>
          </w:p>
        </w:tc>
        <w:tc>
          <w:tcPr>
            <w:tcW w:w="2392" w:type="dxa"/>
          </w:tcPr>
          <w:p w:rsidR="00A025B8" w:rsidRPr="008927B6" w:rsidRDefault="00A025B8" w:rsidP="00143470">
            <w:pPr>
              <w:spacing w:after="0" w:line="240" w:lineRule="auto"/>
              <w:rPr>
                <w:rFonts w:ascii="Arial" w:eastAsia="Times New Roman" w:hAnsi="Arial" w:cs="Arial"/>
                <w:b/>
                <w:lang w:val="en-US"/>
              </w:rPr>
            </w:pPr>
            <w:r>
              <w:rPr>
                <w:rFonts w:ascii="Arial" w:eastAsia="Times New Roman" w:hAnsi="Arial" w:cs="Arial"/>
                <w:b/>
                <w:lang w:val="en-US"/>
              </w:rPr>
              <w:t>Trust Chair</w:t>
            </w:r>
          </w:p>
        </w:tc>
        <w:tc>
          <w:tcPr>
            <w:tcW w:w="5513" w:type="dxa"/>
            <w:shd w:val="clear" w:color="auto" w:fill="auto"/>
          </w:tcPr>
          <w:p w:rsidR="00A025B8" w:rsidRPr="008927B6" w:rsidRDefault="00A025B8" w:rsidP="00143470">
            <w:pPr>
              <w:spacing w:after="0" w:line="240" w:lineRule="auto"/>
              <w:rPr>
                <w:rFonts w:ascii="Arial" w:eastAsia="Times New Roman" w:hAnsi="Arial" w:cs="Arial"/>
                <w:lang w:val="en-US"/>
              </w:rPr>
            </w:pPr>
            <w:r w:rsidRPr="008927B6">
              <w:rPr>
                <w:rFonts w:ascii="Arial" w:eastAsia="Times New Roman" w:hAnsi="Arial" w:cs="Arial"/>
                <w:lang w:val="en-US"/>
              </w:rPr>
              <w:t>Jackie’s current company, Psychological Approaches is on the NHS England framework for Independent Serous Incident Investigations but does not undertake investigations relating to KMPT.</w:t>
            </w:r>
          </w:p>
          <w:p w:rsidR="00A025B8" w:rsidRPr="008927B6" w:rsidRDefault="00A025B8" w:rsidP="00143470">
            <w:pPr>
              <w:spacing w:after="0" w:line="240" w:lineRule="auto"/>
              <w:rPr>
                <w:rFonts w:ascii="Arial" w:eastAsia="Times New Roman" w:hAnsi="Arial" w:cs="Arial"/>
                <w:lang w:val="en-US"/>
              </w:rPr>
            </w:pPr>
          </w:p>
          <w:p w:rsidR="00A025B8" w:rsidRDefault="00A025B8" w:rsidP="00143470">
            <w:pPr>
              <w:spacing w:after="0" w:line="240" w:lineRule="auto"/>
              <w:rPr>
                <w:rFonts w:ascii="Arial" w:eastAsia="Times New Roman" w:hAnsi="Arial" w:cs="Arial"/>
                <w:lang w:val="en-US"/>
              </w:rPr>
            </w:pPr>
            <w:r w:rsidRPr="008927B6">
              <w:rPr>
                <w:rFonts w:ascii="Arial" w:eastAsia="Times New Roman" w:hAnsi="Arial" w:cs="Arial"/>
                <w:lang w:val="en-US"/>
              </w:rPr>
              <w:t>Jackie is Trustee on the Board of Samaritans and Independent Governor on the Board of the University of East London</w:t>
            </w:r>
          </w:p>
          <w:p w:rsidR="00A025B8" w:rsidRPr="008927B6" w:rsidRDefault="00A025B8" w:rsidP="00143470">
            <w:pPr>
              <w:spacing w:after="0" w:line="240" w:lineRule="auto"/>
              <w:rPr>
                <w:rFonts w:ascii="Arial" w:eastAsia="Times New Roman" w:hAnsi="Arial" w:cs="Arial"/>
                <w:lang w:val="en-US"/>
              </w:rPr>
            </w:pPr>
          </w:p>
        </w:tc>
      </w:tr>
      <w:tr w:rsidR="00A025B8" w:rsidRPr="008927B6" w:rsidTr="00143470">
        <w:tc>
          <w:tcPr>
            <w:tcW w:w="2126" w:type="dxa"/>
            <w:shd w:val="clear" w:color="auto" w:fill="auto"/>
          </w:tcPr>
          <w:p w:rsidR="00A025B8" w:rsidRPr="008927B6" w:rsidRDefault="00A025B8" w:rsidP="00143470">
            <w:pPr>
              <w:spacing w:after="0" w:line="240" w:lineRule="auto"/>
              <w:rPr>
                <w:rFonts w:ascii="Arial" w:eastAsia="Times New Roman" w:hAnsi="Arial" w:cs="Arial"/>
                <w:b/>
                <w:lang w:val="en-US"/>
              </w:rPr>
            </w:pPr>
            <w:r w:rsidRPr="008927B6">
              <w:rPr>
                <w:rFonts w:ascii="Arial" w:eastAsia="Times New Roman" w:hAnsi="Arial" w:cs="Arial"/>
                <w:b/>
                <w:lang w:val="en-US"/>
              </w:rPr>
              <w:t>Venu Branch</w:t>
            </w:r>
          </w:p>
          <w:p w:rsidR="00A025B8" w:rsidRPr="008927B6" w:rsidRDefault="00A025B8" w:rsidP="00143470">
            <w:pPr>
              <w:spacing w:after="0" w:line="240" w:lineRule="auto"/>
              <w:rPr>
                <w:rFonts w:ascii="Arial" w:eastAsia="Times New Roman" w:hAnsi="Arial" w:cs="Arial"/>
                <w:b/>
                <w:lang w:val="en-US"/>
              </w:rPr>
            </w:pPr>
          </w:p>
        </w:tc>
        <w:tc>
          <w:tcPr>
            <w:tcW w:w="2392" w:type="dxa"/>
          </w:tcPr>
          <w:p w:rsidR="00A025B8" w:rsidRDefault="00A025B8" w:rsidP="00143470">
            <w:pPr>
              <w:spacing w:after="0" w:line="240" w:lineRule="auto"/>
              <w:rPr>
                <w:rFonts w:ascii="Arial" w:eastAsia="Times New Roman" w:hAnsi="Arial" w:cs="Arial"/>
                <w:b/>
                <w:lang w:val="en-US"/>
              </w:rPr>
            </w:pPr>
            <w:r>
              <w:rPr>
                <w:rFonts w:ascii="Arial" w:eastAsia="Times New Roman" w:hAnsi="Arial" w:cs="Arial"/>
                <w:b/>
                <w:lang w:val="en-US"/>
              </w:rPr>
              <w:t>Deputy Trust Chair</w:t>
            </w:r>
          </w:p>
          <w:p w:rsidR="00A025B8" w:rsidRPr="008927B6" w:rsidRDefault="00A025B8" w:rsidP="00143470">
            <w:pPr>
              <w:spacing w:after="0" w:line="240" w:lineRule="auto"/>
              <w:rPr>
                <w:rFonts w:ascii="Arial" w:eastAsia="Times New Roman" w:hAnsi="Arial" w:cs="Arial"/>
                <w:lang w:val="en-US"/>
              </w:rPr>
            </w:pPr>
          </w:p>
        </w:tc>
        <w:tc>
          <w:tcPr>
            <w:tcW w:w="5513" w:type="dxa"/>
            <w:shd w:val="clear" w:color="auto" w:fill="auto"/>
          </w:tcPr>
          <w:p w:rsidR="00A025B8" w:rsidRPr="008927B6" w:rsidRDefault="00A025B8" w:rsidP="00143470">
            <w:pPr>
              <w:spacing w:after="0" w:line="240" w:lineRule="auto"/>
              <w:rPr>
                <w:rFonts w:ascii="Arial" w:eastAsia="Times New Roman" w:hAnsi="Arial" w:cs="Arial"/>
                <w:lang w:val="en-US"/>
              </w:rPr>
            </w:pPr>
            <w:r w:rsidRPr="008927B6">
              <w:rPr>
                <w:rFonts w:ascii="Arial" w:eastAsia="Times New Roman" w:hAnsi="Arial" w:cs="Arial"/>
                <w:lang w:val="en-US"/>
              </w:rPr>
              <w:t>None declared</w:t>
            </w:r>
          </w:p>
        </w:tc>
      </w:tr>
      <w:tr w:rsidR="00A025B8" w:rsidRPr="008927B6" w:rsidTr="00143470">
        <w:tc>
          <w:tcPr>
            <w:tcW w:w="2126" w:type="dxa"/>
            <w:shd w:val="clear" w:color="auto" w:fill="auto"/>
          </w:tcPr>
          <w:p w:rsidR="00A025B8" w:rsidRPr="008927B6" w:rsidRDefault="00A025B8" w:rsidP="00143470">
            <w:pPr>
              <w:spacing w:after="0" w:line="240" w:lineRule="auto"/>
              <w:rPr>
                <w:rFonts w:ascii="Arial" w:eastAsia="Times New Roman" w:hAnsi="Arial" w:cs="Arial"/>
                <w:b/>
                <w:lang w:val="en-US"/>
              </w:rPr>
            </w:pPr>
            <w:r w:rsidRPr="008927B6">
              <w:rPr>
                <w:rFonts w:ascii="Arial" w:eastAsia="Times New Roman" w:hAnsi="Arial" w:cs="Arial"/>
                <w:b/>
                <w:lang w:val="en-US"/>
              </w:rPr>
              <w:t>Catherine Walker</w:t>
            </w:r>
          </w:p>
          <w:p w:rsidR="00A025B8" w:rsidRPr="008927B6" w:rsidRDefault="00A025B8" w:rsidP="00143470">
            <w:pPr>
              <w:spacing w:after="0" w:line="240" w:lineRule="auto"/>
              <w:rPr>
                <w:rFonts w:ascii="Arial" w:eastAsia="Times New Roman" w:hAnsi="Arial" w:cs="Arial"/>
                <w:b/>
                <w:lang w:val="en-US"/>
              </w:rPr>
            </w:pPr>
          </w:p>
        </w:tc>
        <w:tc>
          <w:tcPr>
            <w:tcW w:w="2392" w:type="dxa"/>
          </w:tcPr>
          <w:p w:rsidR="00A025B8" w:rsidRDefault="00A025B8" w:rsidP="00143470">
            <w:pPr>
              <w:spacing w:after="0" w:line="240" w:lineRule="auto"/>
              <w:rPr>
                <w:rFonts w:ascii="Arial" w:eastAsia="Times New Roman" w:hAnsi="Arial" w:cs="Arial"/>
                <w:b/>
                <w:lang w:val="en-US"/>
              </w:rPr>
            </w:pPr>
            <w:r w:rsidRPr="008927B6">
              <w:rPr>
                <w:rFonts w:ascii="Arial" w:eastAsia="Times New Roman" w:hAnsi="Arial" w:cs="Arial"/>
                <w:b/>
                <w:lang w:val="en-US"/>
              </w:rPr>
              <w:t>Non-Executive Director</w:t>
            </w:r>
          </w:p>
          <w:p w:rsidR="00A025B8" w:rsidRPr="008927B6" w:rsidRDefault="00A025B8" w:rsidP="00143470">
            <w:pPr>
              <w:spacing w:after="0" w:line="240" w:lineRule="auto"/>
              <w:rPr>
                <w:rFonts w:ascii="Arial" w:eastAsia="Times New Roman" w:hAnsi="Arial" w:cs="Arial"/>
                <w:lang w:val="en-US"/>
              </w:rPr>
            </w:pPr>
            <w:r>
              <w:rPr>
                <w:rFonts w:ascii="Arial" w:eastAsia="Times New Roman" w:hAnsi="Arial" w:cs="Arial"/>
                <w:lang w:val="en-US"/>
              </w:rPr>
              <w:t>(</w:t>
            </w:r>
            <w:r w:rsidRPr="00AA7F9D">
              <w:rPr>
                <w:rFonts w:ascii="Arial" w:eastAsia="Times New Roman" w:hAnsi="Arial" w:cs="Arial"/>
                <w:lang w:val="en-US"/>
              </w:rPr>
              <w:t>Senior Independent Director)</w:t>
            </w:r>
            <w:r>
              <w:rPr>
                <w:rFonts w:ascii="Arial" w:eastAsia="Times New Roman" w:hAnsi="Arial" w:cs="Arial"/>
                <w:lang w:val="en-US"/>
              </w:rPr>
              <w:t xml:space="preserve"> </w:t>
            </w:r>
          </w:p>
        </w:tc>
        <w:tc>
          <w:tcPr>
            <w:tcW w:w="5513" w:type="dxa"/>
            <w:shd w:val="clear" w:color="auto" w:fill="auto"/>
          </w:tcPr>
          <w:p w:rsidR="00A025B8" w:rsidRPr="008927B6" w:rsidRDefault="00A025B8" w:rsidP="00143470">
            <w:pPr>
              <w:spacing w:after="0" w:line="240" w:lineRule="auto"/>
              <w:rPr>
                <w:rFonts w:ascii="Arial" w:eastAsia="Times New Roman" w:hAnsi="Arial" w:cs="Arial"/>
                <w:lang w:val="en-US"/>
              </w:rPr>
            </w:pPr>
            <w:r w:rsidRPr="008927B6">
              <w:rPr>
                <w:rFonts w:ascii="Arial" w:eastAsia="Times New Roman" w:hAnsi="Arial" w:cs="Arial"/>
                <w:lang w:val="en-US"/>
              </w:rPr>
              <w:t>Catherine is Lay Chair of the Consultant Appointments Committee at Kings College Hospital NHS Foundation Trust, London</w:t>
            </w:r>
          </w:p>
          <w:p w:rsidR="00A025B8" w:rsidRPr="008927B6" w:rsidRDefault="00A025B8" w:rsidP="00143470">
            <w:pPr>
              <w:spacing w:after="0" w:line="240" w:lineRule="auto"/>
              <w:rPr>
                <w:rFonts w:ascii="Arial" w:eastAsia="Times New Roman" w:hAnsi="Arial" w:cs="Arial"/>
                <w:lang w:val="en-US"/>
              </w:rPr>
            </w:pPr>
            <w:r w:rsidRPr="008927B6">
              <w:rPr>
                <w:rFonts w:ascii="Arial" w:eastAsia="Times New Roman" w:hAnsi="Arial" w:cs="Arial"/>
                <w:lang w:val="en-US"/>
              </w:rPr>
              <w:t xml:space="preserve">Catherine works for Walkers Solicitors of which her husband, Ivan Walker, is the Principal. Walkers is an Employment law practice </w:t>
            </w:r>
            <w:proofErr w:type="spellStart"/>
            <w:r w:rsidRPr="008927B6">
              <w:rPr>
                <w:rFonts w:ascii="Arial" w:eastAsia="Times New Roman" w:hAnsi="Arial" w:cs="Arial"/>
                <w:lang w:val="en-US"/>
              </w:rPr>
              <w:t>specialising</w:t>
            </w:r>
            <w:proofErr w:type="spellEnd"/>
            <w:r w:rsidRPr="008927B6">
              <w:rPr>
                <w:rFonts w:ascii="Arial" w:eastAsia="Times New Roman" w:hAnsi="Arial" w:cs="Arial"/>
                <w:lang w:val="en-US"/>
              </w:rPr>
              <w:t xml:space="preserve"> in Pensions. Walkers acts for the majority of UK Trade Unions including a number of Trade Unions active in the Health sector. Walkers' Health sector Union clients are The Chartered Society of Physiotherapy, The Royal College of Midwives and the Prison Officers Association.  (Walkers Solicitors do not act for the NHS but clients do negotiate with the NHS – declared to ensure full transparency)</w:t>
            </w:r>
          </w:p>
          <w:p w:rsidR="00A025B8" w:rsidRDefault="00A025B8" w:rsidP="00143470">
            <w:pPr>
              <w:spacing w:after="0" w:line="240" w:lineRule="auto"/>
              <w:rPr>
                <w:rFonts w:ascii="Arial" w:eastAsia="Times New Roman" w:hAnsi="Arial" w:cs="Arial"/>
                <w:lang w:val="en-US"/>
              </w:rPr>
            </w:pPr>
            <w:r w:rsidRPr="008927B6">
              <w:rPr>
                <w:rFonts w:ascii="Arial" w:eastAsia="Times New Roman" w:hAnsi="Arial" w:cs="Arial"/>
                <w:lang w:val="en-US"/>
              </w:rPr>
              <w:t>Member of an advisory and scrutiny Panel of the National Employment Savings Trust (' NEST’) Corporation. NEST is the pension auto enrolment vehicle used by KMPT for workers who are not members of the NHS pension scheme.</w:t>
            </w:r>
          </w:p>
          <w:p w:rsidR="00A025B8" w:rsidRPr="008927B6" w:rsidRDefault="00A025B8" w:rsidP="00143470">
            <w:pPr>
              <w:spacing w:after="0" w:line="240" w:lineRule="auto"/>
              <w:rPr>
                <w:rFonts w:ascii="Arial" w:eastAsia="Times New Roman" w:hAnsi="Arial" w:cs="Arial"/>
                <w:lang w:val="en-US"/>
              </w:rPr>
            </w:pPr>
            <w:r>
              <w:rPr>
                <w:rFonts w:ascii="Arial" w:eastAsia="Times New Roman" w:hAnsi="Arial" w:cs="Arial"/>
                <w:lang w:val="en-US"/>
              </w:rPr>
              <w:t xml:space="preserve">Catherine is also a </w:t>
            </w:r>
            <w:r w:rsidRPr="00CA3FD9">
              <w:rPr>
                <w:rFonts w:ascii="Arial" w:eastAsia="Times New Roman" w:hAnsi="Arial" w:cs="Arial"/>
                <w:lang w:val="en-US"/>
              </w:rPr>
              <w:t>member of the Health Service Products (Pricing Cost Control and Information) Appeals Tribunal</w:t>
            </w:r>
            <w:r>
              <w:rPr>
                <w:rFonts w:ascii="Arial" w:eastAsia="Times New Roman" w:hAnsi="Arial" w:cs="Arial"/>
                <w:lang w:val="en-US"/>
              </w:rPr>
              <w:t>.</w:t>
            </w:r>
          </w:p>
        </w:tc>
      </w:tr>
      <w:tr w:rsidR="00A025B8" w:rsidRPr="008927B6" w:rsidTr="00143470">
        <w:tc>
          <w:tcPr>
            <w:tcW w:w="2126" w:type="dxa"/>
            <w:shd w:val="clear" w:color="auto" w:fill="auto"/>
            <w:vAlign w:val="center"/>
          </w:tcPr>
          <w:p w:rsidR="00A025B8" w:rsidRPr="008927B6" w:rsidRDefault="00A025B8" w:rsidP="00143470">
            <w:pPr>
              <w:spacing w:after="0" w:line="240" w:lineRule="auto"/>
              <w:rPr>
                <w:rFonts w:ascii="Arial" w:eastAsia="Times New Roman" w:hAnsi="Arial" w:cs="Arial"/>
                <w:b/>
                <w:lang w:val="en-US"/>
              </w:rPr>
            </w:pPr>
            <w:r w:rsidRPr="008927B6">
              <w:rPr>
                <w:rFonts w:ascii="Arial" w:eastAsia="Times New Roman" w:hAnsi="Arial" w:cs="Arial"/>
                <w:b/>
                <w:lang w:val="en-US"/>
              </w:rPr>
              <w:t>Fiona Carragher</w:t>
            </w:r>
          </w:p>
        </w:tc>
        <w:tc>
          <w:tcPr>
            <w:tcW w:w="2392" w:type="dxa"/>
          </w:tcPr>
          <w:p w:rsidR="00A025B8" w:rsidRPr="008927B6" w:rsidRDefault="00A025B8" w:rsidP="00143470">
            <w:pPr>
              <w:spacing w:after="0" w:line="240" w:lineRule="auto"/>
              <w:rPr>
                <w:rFonts w:ascii="Times New Roman" w:eastAsia="Times New Roman" w:hAnsi="Times New Roman"/>
                <w:sz w:val="24"/>
                <w:szCs w:val="24"/>
                <w:lang w:val="en-US"/>
              </w:rPr>
            </w:pPr>
            <w:r w:rsidRPr="008927B6">
              <w:rPr>
                <w:rFonts w:ascii="Arial" w:eastAsia="Times New Roman" w:hAnsi="Arial" w:cs="Arial"/>
                <w:b/>
                <w:lang w:val="en-US"/>
              </w:rPr>
              <w:t>Non-Executive Director</w:t>
            </w:r>
          </w:p>
        </w:tc>
        <w:tc>
          <w:tcPr>
            <w:tcW w:w="5513" w:type="dxa"/>
            <w:shd w:val="clear" w:color="auto" w:fill="auto"/>
          </w:tcPr>
          <w:p w:rsidR="00A025B8" w:rsidRPr="008927B6" w:rsidRDefault="00A025B8" w:rsidP="00143470">
            <w:pPr>
              <w:spacing w:after="0" w:line="240" w:lineRule="auto"/>
              <w:rPr>
                <w:rFonts w:ascii="Arial" w:eastAsia="Times New Roman" w:hAnsi="Arial" w:cs="Arial"/>
                <w:lang w:val="en-US"/>
              </w:rPr>
            </w:pPr>
            <w:r w:rsidRPr="008927B6">
              <w:rPr>
                <w:rFonts w:ascii="Arial" w:eastAsia="Times New Roman" w:hAnsi="Arial" w:cs="Arial"/>
                <w:lang w:val="en-US"/>
              </w:rPr>
              <w:t xml:space="preserve">Fiona is an Executive Director – Alzheimer’s Society and a Trustee of </w:t>
            </w:r>
            <w:proofErr w:type="gramStart"/>
            <w:r w:rsidRPr="008927B6">
              <w:rPr>
                <w:rFonts w:ascii="Arial" w:eastAsia="Times New Roman" w:hAnsi="Arial" w:cs="Arial"/>
                <w:lang w:val="en-US"/>
              </w:rPr>
              <w:t xml:space="preserve">the </w:t>
            </w:r>
            <w:r w:rsidRPr="008927B6">
              <w:rPr>
                <w:rFonts w:ascii="Times New Roman" w:eastAsia="Times New Roman" w:hAnsi="Times New Roman"/>
                <w:sz w:val="24"/>
                <w:szCs w:val="24"/>
                <w:lang w:val="en-US"/>
              </w:rPr>
              <w:t xml:space="preserve"> </w:t>
            </w:r>
            <w:r w:rsidRPr="008927B6">
              <w:rPr>
                <w:rFonts w:ascii="Arial" w:eastAsia="Times New Roman" w:hAnsi="Arial" w:cs="Arial"/>
                <w:lang w:val="en-US"/>
              </w:rPr>
              <w:t>UK</w:t>
            </w:r>
            <w:proofErr w:type="gramEnd"/>
            <w:r w:rsidRPr="008927B6">
              <w:rPr>
                <w:rFonts w:ascii="Arial" w:eastAsia="Times New Roman" w:hAnsi="Arial" w:cs="Arial"/>
                <w:lang w:val="en-US"/>
              </w:rPr>
              <w:t xml:space="preserve"> Dementia Research Institute</w:t>
            </w:r>
          </w:p>
        </w:tc>
      </w:tr>
      <w:tr w:rsidR="00A025B8" w:rsidRPr="008927B6" w:rsidTr="00143470">
        <w:tc>
          <w:tcPr>
            <w:tcW w:w="2126" w:type="dxa"/>
            <w:shd w:val="clear" w:color="auto" w:fill="auto"/>
            <w:vAlign w:val="center"/>
          </w:tcPr>
          <w:p w:rsidR="00A025B8" w:rsidRPr="008927B6" w:rsidRDefault="00A025B8" w:rsidP="00143470">
            <w:pPr>
              <w:spacing w:after="0" w:line="240" w:lineRule="auto"/>
              <w:rPr>
                <w:rFonts w:ascii="Arial" w:eastAsia="Times New Roman" w:hAnsi="Arial" w:cs="Arial"/>
                <w:b/>
                <w:lang w:val="en-US"/>
              </w:rPr>
            </w:pPr>
            <w:r w:rsidRPr="008927B6">
              <w:rPr>
                <w:rFonts w:ascii="Arial" w:eastAsia="Times New Roman" w:hAnsi="Arial" w:cs="Arial"/>
                <w:b/>
                <w:lang w:val="en-US"/>
              </w:rPr>
              <w:t>Kim Lowe</w:t>
            </w:r>
          </w:p>
        </w:tc>
        <w:tc>
          <w:tcPr>
            <w:tcW w:w="2392" w:type="dxa"/>
          </w:tcPr>
          <w:p w:rsidR="00A025B8" w:rsidRPr="008927B6" w:rsidRDefault="00A025B8" w:rsidP="00143470">
            <w:pPr>
              <w:spacing w:after="0" w:line="240" w:lineRule="auto"/>
              <w:rPr>
                <w:rFonts w:ascii="Times New Roman" w:eastAsia="Times New Roman" w:hAnsi="Times New Roman"/>
                <w:sz w:val="24"/>
                <w:szCs w:val="24"/>
                <w:lang w:val="en-US"/>
              </w:rPr>
            </w:pPr>
            <w:r w:rsidRPr="008927B6">
              <w:rPr>
                <w:rFonts w:ascii="Arial" w:eastAsia="Times New Roman" w:hAnsi="Arial" w:cs="Arial"/>
                <w:b/>
                <w:lang w:val="en-US"/>
              </w:rPr>
              <w:t>Non-Executive Director</w:t>
            </w:r>
          </w:p>
        </w:tc>
        <w:tc>
          <w:tcPr>
            <w:tcW w:w="5513" w:type="dxa"/>
            <w:shd w:val="clear" w:color="auto" w:fill="auto"/>
          </w:tcPr>
          <w:p w:rsidR="00A025B8" w:rsidRDefault="00A025B8" w:rsidP="00143470">
            <w:pPr>
              <w:spacing w:after="0" w:line="240" w:lineRule="auto"/>
              <w:rPr>
                <w:rFonts w:ascii="Arial" w:eastAsia="Times New Roman" w:hAnsi="Arial" w:cs="Arial"/>
                <w:lang w:val="en-US"/>
              </w:rPr>
            </w:pPr>
            <w:r w:rsidRPr="008927B6">
              <w:rPr>
                <w:rFonts w:ascii="Arial" w:eastAsia="Times New Roman" w:hAnsi="Arial" w:cs="Arial"/>
                <w:lang w:val="en-US"/>
              </w:rPr>
              <w:t>Kim is a Non-Executive Director – Central Surrey Health</w:t>
            </w:r>
          </w:p>
          <w:p w:rsidR="00B24D59" w:rsidRPr="008927B6" w:rsidRDefault="00B24D59" w:rsidP="00143470">
            <w:pPr>
              <w:spacing w:after="0" w:line="240" w:lineRule="auto"/>
              <w:rPr>
                <w:rFonts w:ascii="Arial" w:eastAsia="Times New Roman" w:hAnsi="Arial" w:cs="Arial"/>
                <w:lang w:val="en-US"/>
              </w:rPr>
            </w:pPr>
            <w:r>
              <w:rPr>
                <w:rFonts w:ascii="Arial" w:eastAsia="Times New Roman" w:hAnsi="Arial" w:cs="Arial"/>
                <w:lang w:val="en-US"/>
              </w:rPr>
              <w:t>Kim is also a Non-Executive Director at Kent Community Health Foundation Trust.</w:t>
            </w:r>
          </w:p>
          <w:p w:rsidR="00A025B8" w:rsidRPr="008927B6" w:rsidRDefault="00A025B8" w:rsidP="00143470">
            <w:pPr>
              <w:spacing w:after="0" w:line="240" w:lineRule="auto"/>
              <w:rPr>
                <w:rFonts w:ascii="Arial" w:eastAsia="Times New Roman" w:hAnsi="Arial" w:cs="Arial"/>
                <w:lang w:val="en-US"/>
              </w:rPr>
            </w:pPr>
            <w:r w:rsidRPr="008927B6">
              <w:rPr>
                <w:rFonts w:ascii="Arial" w:eastAsia="Times New Roman" w:hAnsi="Arial" w:cs="Arial"/>
                <w:lang w:val="en-US"/>
              </w:rPr>
              <w:t>Lay member – University of Kent</w:t>
            </w:r>
          </w:p>
        </w:tc>
      </w:tr>
      <w:tr w:rsidR="00A025B8" w:rsidRPr="008927B6" w:rsidTr="00143470">
        <w:tc>
          <w:tcPr>
            <w:tcW w:w="2126" w:type="dxa"/>
            <w:shd w:val="clear" w:color="auto" w:fill="auto"/>
            <w:vAlign w:val="center"/>
          </w:tcPr>
          <w:p w:rsidR="00A025B8" w:rsidRPr="008927B6" w:rsidRDefault="00A025B8" w:rsidP="00143470">
            <w:pPr>
              <w:spacing w:after="0" w:line="240" w:lineRule="auto"/>
              <w:rPr>
                <w:rFonts w:ascii="Arial" w:eastAsia="Times New Roman" w:hAnsi="Arial" w:cs="Arial"/>
                <w:b/>
                <w:lang w:val="en-US"/>
              </w:rPr>
            </w:pPr>
            <w:proofErr w:type="spellStart"/>
            <w:r w:rsidRPr="008927B6">
              <w:rPr>
                <w:rFonts w:ascii="Arial" w:eastAsia="Times New Roman" w:hAnsi="Arial" w:cs="Arial"/>
                <w:b/>
                <w:lang w:val="en-US"/>
              </w:rPr>
              <w:t>Mikola</w:t>
            </w:r>
            <w:proofErr w:type="spellEnd"/>
            <w:r w:rsidRPr="008927B6">
              <w:rPr>
                <w:rFonts w:ascii="Arial" w:eastAsia="Times New Roman" w:hAnsi="Arial" w:cs="Arial"/>
                <w:b/>
                <w:lang w:val="en-US"/>
              </w:rPr>
              <w:t xml:space="preserve"> Wilson</w:t>
            </w:r>
          </w:p>
        </w:tc>
        <w:tc>
          <w:tcPr>
            <w:tcW w:w="2392" w:type="dxa"/>
          </w:tcPr>
          <w:p w:rsidR="00A025B8" w:rsidRPr="008927B6" w:rsidRDefault="00A025B8" w:rsidP="00143470">
            <w:pPr>
              <w:spacing w:after="0" w:line="240" w:lineRule="auto"/>
              <w:rPr>
                <w:rFonts w:ascii="Times New Roman" w:eastAsia="Times New Roman" w:hAnsi="Times New Roman"/>
                <w:sz w:val="24"/>
                <w:szCs w:val="24"/>
                <w:lang w:val="en-US"/>
              </w:rPr>
            </w:pPr>
            <w:r w:rsidRPr="008927B6">
              <w:rPr>
                <w:rFonts w:ascii="Arial" w:eastAsia="Times New Roman" w:hAnsi="Arial" w:cs="Arial"/>
                <w:b/>
                <w:lang w:val="en-US"/>
              </w:rPr>
              <w:t>Non-Executive Director</w:t>
            </w:r>
          </w:p>
        </w:tc>
        <w:tc>
          <w:tcPr>
            <w:tcW w:w="5513" w:type="dxa"/>
            <w:shd w:val="clear" w:color="auto" w:fill="auto"/>
          </w:tcPr>
          <w:p w:rsidR="00A025B8" w:rsidRPr="008927B6" w:rsidRDefault="00A025B8" w:rsidP="00143470">
            <w:pPr>
              <w:spacing w:after="0" w:line="240" w:lineRule="auto"/>
              <w:rPr>
                <w:rFonts w:ascii="Arial" w:eastAsia="Times New Roman" w:hAnsi="Arial" w:cs="Arial"/>
                <w:lang w:val="en-US"/>
              </w:rPr>
            </w:pPr>
            <w:r w:rsidRPr="008927B6">
              <w:rPr>
                <w:rFonts w:ascii="Arial" w:eastAsia="Times New Roman" w:hAnsi="Arial" w:cs="Arial"/>
                <w:lang w:val="en-US"/>
              </w:rPr>
              <w:t>None declared</w:t>
            </w:r>
          </w:p>
        </w:tc>
      </w:tr>
      <w:tr w:rsidR="00A025B8" w:rsidRPr="008927B6" w:rsidTr="00143470">
        <w:tc>
          <w:tcPr>
            <w:tcW w:w="2126" w:type="dxa"/>
            <w:shd w:val="clear" w:color="auto" w:fill="auto"/>
            <w:vAlign w:val="center"/>
          </w:tcPr>
          <w:p w:rsidR="00A025B8" w:rsidRPr="008927B6" w:rsidRDefault="00A025B8" w:rsidP="00143470">
            <w:pPr>
              <w:spacing w:after="0" w:line="240" w:lineRule="auto"/>
              <w:rPr>
                <w:rFonts w:ascii="Arial" w:eastAsia="Times New Roman" w:hAnsi="Arial" w:cs="Arial"/>
                <w:b/>
                <w:lang w:val="en-US"/>
              </w:rPr>
            </w:pPr>
            <w:r w:rsidRPr="008927B6">
              <w:rPr>
                <w:rFonts w:ascii="Arial" w:eastAsia="Times New Roman" w:hAnsi="Arial" w:cs="Arial"/>
                <w:b/>
                <w:lang w:val="en-US"/>
              </w:rPr>
              <w:t>Sean Bone-Knell</w:t>
            </w:r>
          </w:p>
        </w:tc>
        <w:tc>
          <w:tcPr>
            <w:tcW w:w="2392" w:type="dxa"/>
          </w:tcPr>
          <w:p w:rsidR="00A025B8" w:rsidRPr="008927B6" w:rsidRDefault="00A025B8" w:rsidP="00143470">
            <w:pPr>
              <w:spacing w:after="0" w:line="240" w:lineRule="auto"/>
              <w:rPr>
                <w:rFonts w:ascii="Times New Roman" w:eastAsia="Times New Roman" w:hAnsi="Times New Roman"/>
                <w:sz w:val="24"/>
                <w:szCs w:val="24"/>
                <w:lang w:val="en-US"/>
              </w:rPr>
            </w:pPr>
            <w:r w:rsidRPr="008927B6">
              <w:rPr>
                <w:rFonts w:ascii="Arial" w:eastAsia="Times New Roman" w:hAnsi="Arial" w:cs="Arial"/>
                <w:b/>
                <w:lang w:val="en-US"/>
              </w:rPr>
              <w:t>Non-Executive Director</w:t>
            </w:r>
          </w:p>
        </w:tc>
        <w:tc>
          <w:tcPr>
            <w:tcW w:w="5513" w:type="dxa"/>
            <w:shd w:val="clear" w:color="auto" w:fill="auto"/>
          </w:tcPr>
          <w:p w:rsidR="00A025B8" w:rsidRPr="008927B6" w:rsidRDefault="00A025B8" w:rsidP="00143470">
            <w:pPr>
              <w:spacing w:after="0" w:line="240" w:lineRule="auto"/>
              <w:rPr>
                <w:rFonts w:ascii="Arial" w:eastAsia="Times New Roman" w:hAnsi="Arial" w:cs="Arial"/>
                <w:lang w:val="en-US"/>
              </w:rPr>
            </w:pPr>
            <w:r w:rsidRPr="008927B6">
              <w:rPr>
                <w:rFonts w:ascii="Arial" w:eastAsia="Times New Roman" w:hAnsi="Arial" w:cs="Arial"/>
                <w:lang w:val="en-US"/>
              </w:rPr>
              <w:t>None declared</w:t>
            </w:r>
          </w:p>
        </w:tc>
      </w:tr>
      <w:tr w:rsidR="00A025B8" w:rsidRPr="008927B6" w:rsidTr="00143470">
        <w:tc>
          <w:tcPr>
            <w:tcW w:w="2126" w:type="dxa"/>
            <w:shd w:val="clear" w:color="auto" w:fill="auto"/>
            <w:vAlign w:val="center"/>
          </w:tcPr>
          <w:p w:rsidR="00A025B8" w:rsidRPr="008927B6" w:rsidRDefault="00A025B8" w:rsidP="00143470">
            <w:pPr>
              <w:spacing w:after="0" w:line="240" w:lineRule="auto"/>
              <w:rPr>
                <w:rFonts w:ascii="Arial" w:eastAsia="Times New Roman" w:hAnsi="Arial" w:cs="Arial"/>
                <w:b/>
                <w:lang w:val="en-US"/>
              </w:rPr>
            </w:pPr>
            <w:r w:rsidRPr="008927B6">
              <w:rPr>
                <w:rFonts w:ascii="Arial" w:eastAsia="Times New Roman" w:hAnsi="Arial" w:cs="Arial"/>
                <w:b/>
                <w:lang w:val="en-US"/>
              </w:rPr>
              <w:t>Peter Conway</w:t>
            </w:r>
          </w:p>
        </w:tc>
        <w:tc>
          <w:tcPr>
            <w:tcW w:w="2392" w:type="dxa"/>
          </w:tcPr>
          <w:p w:rsidR="00A025B8" w:rsidRPr="008927B6" w:rsidRDefault="00A025B8" w:rsidP="00143470">
            <w:pPr>
              <w:spacing w:after="0" w:line="240" w:lineRule="auto"/>
              <w:rPr>
                <w:rFonts w:ascii="Times New Roman" w:eastAsia="Times New Roman" w:hAnsi="Times New Roman"/>
                <w:sz w:val="24"/>
                <w:szCs w:val="24"/>
                <w:lang w:val="en-US"/>
              </w:rPr>
            </w:pPr>
            <w:r w:rsidRPr="008927B6">
              <w:rPr>
                <w:rFonts w:ascii="Arial" w:eastAsia="Times New Roman" w:hAnsi="Arial" w:cs="Arial"/>
                <w:b/>
                <w:lang w:val="en-US"/>
              </w:rPr>
              <w:t>Non-Executive Director</w:t>
            </w:r>
          </w:p>
        </w:tc>
        <w:tc>
          <w:tcPr>
            <w:tcW w:w="5513" w:type="dxa"/>
            <w:shd w:val="clear" w:color="auto" w:fill="auto"/>
          </w:tcPr>
          <w:p w:rsidR="00A025B8" w:rsidRPr="008927B6" w:rsidRDefault="00A025B8" w:rsidP="00143470">
            <w:pPr>
              <w:spacing w:after="0" w:line="240" w:lineRule="auto"/>
              <w:rPr>
                <w:rFonts w:ascii="Arial" w:eastAsia="Times New Roman" w:hAnsi="Arial" w:cs="Arial"/>
                <w:lang w:val="en-US"/>
              </w:rPr>
            </w:pPr>
            <w:r w:rsidRPr="008927B6">
              <w:rPr>
                <w:rFonts w:ascii="Arial" w:eastAsia="Times New Roman" w:hAnsi="Arial" w:cs="Arial"/>
                <w:lang w:val="en-US"/>
              </w:rPr>
              <w:t>Non-Executive Director – Kent Community Health NHS Foundation Trust</w:t>
            </w:r>
          </w:p>
        </w:tc>
      </w:tr>
      <w:tr w:rsidR="00A025B8" w:rsidRPr="008927B6" w:rsidTr="00143470">
        <w:tc>
          <w:tcPr>
            <w:tcW w:w="2126" w:type="dxa"/>
            <w:shd w:val="clear" w:color="auto" w:fill="auto"/>
          </w:tcPr>
          <w:p w:rsidR="00A025B8" w:rsidRPr="008927B6" w:rsidRDefault="00A025B8" w:rsidP="00143470">
            <w:pPr>
              <w:spacing w:after="0" w:line="240" w:lineRule="auto"/>
              <w:rPr>
                <w:rFonts w:ascii="Arial" w:eastAsia="Times New Roman" w:hAnsi="Arial" w:cs="Arial"/>
                <w:b/>
                <w:lang w:val="en-US"/>
              </w:rPr>
            </w:pPr>
            <w:r w:rsidRPr="008927B6">
              <w:rPr>
                <w:rFonts w:ascii="Arial" w:eastAsia="Times New Roman" w:hAnsi="Arial" w:cs="Arial"/>
                <w:b/>
                <w:lang w:val="en-US"/>
              </w:rPr>
              <w:t>Helen Greatorex</w:t>
            </w:r>
          </w:p>
          <w:p w:rsidR="00A025B8" w:rsidRPr="008927B6" w:rsidRDefault="00A025B8" w:rsidP="00143470">
            <w:pPr>
              <w:spacing w:after="0" w:line="240" w:lineRule="auto"/>
              <w:rPr>
                <w:rFonts w:ascii="Arial" w:eastAsia="Times New Roman" w:hAnsi="Arial" w:cs="Arial"/>
                <w:b/>
                <w:lang w:val="en-US"/>
              </w:rPr>
            </w:pPr>
          </w:p>
        </w:tc>
        <w:tc>
          <w:tcPr>
            <w:tcW w:w="2392" w:type="dxa"/>
          </w:tcPr>
          <w:p w:rsidR="00A025B8" w:rsidRPr="008927B6" w:rsidRDefault="00A025B8" w:rsidP="00143470">
            <w:pPr>
              <w:spacing w:after="0" w:line="240" w:lineRule="auto"/>
              <w:rPr>
                <w:rFonts w:ascii="Arial" w:eastAsia="Times New Roman" w:hAnsi="Arial" w:cs="Arial"/>
                <w:b/>
                <w:lang w:val="en-US"/>
              </w:rPr>
            </w:pPr>
            <w:r w:rsidRPr="008927B6">
              <w:rPr>
                <w:rFonts w:ascii="Arial" w:eastAsia="Times New Roman" w:hAnsi="Arial" w:cs="Arial"/>
                <w:b/>
                <w:lang w:val="en-US"/>
              </w:rPr>
              <w:t>Chief Executive Officer</w:t>
            </w:r>
          </w:p>
        </w:tc>
        <w:tc>
          <w:tcPr>
            <w:tcW w:w="5513" w:type="dxa"/>
            <w:shd w:val="clear" w:color="auto" w:fill="auto"/>
          </w:tcPr>
          <w:p w:rsidR="00A025B8" w:rsidRPr="008927B6" w:rsidRDefault="00A025B8" w:rsidP="00143470">
            <w:pPr>
              <w:spacing w:after="0" w:line="240" w:lineRule="auto"/>
              <w:rPr>
                <w:rFonts w:ascii="Arial" w:eastAsia="Times New Roman" w:hAnsi="Arial" w:cs="Arial"/>
                <w:lang w:val="en-US"/>
              </w:rPr>
            </w:pPr>
            <w:r w:rsidRPr="008927B6">
              <w:rPr>
                <w:rFonts w:ascii="Arial" w:eastAsia="Times New Roman" w:hAnsi="Arial" w:cs="Arial"/>
                <w:lang w:val="en-US"/>
              </w:rPr>
              <w:t>Helen’s husband is Director of Talking Therapies and may compete for business in the Trust’s area.</w:t>
            </w:r>
          </w:p>
          <w:p w:rsidR="002168A3" w:rsidRPr="008927B6" w:rsidRDefault="002168A3" w:rsidP="00143470">
            <w:pPr>
              <w:spacing w:after="0" w:line="240" w:lineRule="auto"/>
              <w:rPr>
                <w:rFonts w:ascii="Arial" w:eastAsia="Times New Roman" w:hAnsi="Arial" w:cs="Arial"/>
                <w:lang w:val="en-US"/>
              </w:rPr>
            </w:pPr>
            <w:bookmarkStart w:id="0" w:name="_GoBack"/>
            <w:bookmarkEnd w:id="0"/>
            <w:r>
              <w:rPr>
                <w:rFonts w:ascii="Arial" w:eastAsia="Times New Roman" w:hAnsi="Arial" w:cs="Arial"/>
                <w:lang w:val="en-US"/>
              </w:rPr>
              <w:t>Partner Member of the Kent and Medway Integrated Care Board from July 2022</w:t>
            </w:r>
          </w:p>
        </w:tc>
      </w:tr>
      <w:tr w:rsidR="00A025B8" w:rsidRPr="008927B6" w:rsidTr="00143470">
        <w:tc>
          <w:tcPr>
            <w:tcW w:w="2126" w:type="dxa"/>
            <w:shd w:val="clear" w:color="auto" w:fill="auto"/>
          </w:tcPr>
          <w:p w:rsidR="00A025B8" w:rsidRPr="008927B6" w:rsidRDefault="00A025B8" w:rsidP="00143470">
            <w:pPr>
              <w:spacing w:after="0" w:line="240" w:lineRule="auto"/>
              <w:rPr>
                <w:rFonts w:ascii="Arial" w:eastAsia="Times New Roman" w:hAnsi="Arial" w:cs="Arial"/>
                <w:b/>
                <w:lang w:val="en-US"/>
              </w:rPr>
            </w:pPr>
            <w:r w:rsidRPr="008927B6">
              <w:rPr>
                <w:rFonts w:ascii="Arial" w:eastAsia="Times New Roman" w:hAnsi="Arial" w:cs="Arial"/>
                <w:b/>
                <w:lang w:val="en-US"/>
              </w:rPr>
              <w:lastRenderedPageBreak/>
              <w:t>Vincent Badu</w:t>
            </w:r>
          </w:p>
        </w:tc>
        <w:tc>
          <w:tcPr>
            <w:tcW w:w="2392" w:type="dxa"/>
          </w:tcPr>
          <w:p w:rsidR="00A025B8" w:rsidRPr="008927B6" w:rsidRDefault="00A025B8" w:rsidP="00143470">
            <w:pPr>
              <w:spacing w:after="0" w:line="240" w:lineRule="auto"/>
              <w:rPr>
                <w:rFonts w:ascii="Arial" w:eastAsia="Times New Roman" w:hAnsi="Arial" w:cs="Arial"/>
                <w:b/>
                <w:lang w:val="en-US"/>
              </w:rPr>
            </w:pPr>
            <w:r w:rsidRPr="008927B6">
              <w:rPr>
                <w:rFonts w:ascii="Arial" w:eastAsia="Times New Roman" w:hAnsi="Arial" w:cs="Arial"/>
                <w:b/>
                <w:lang w:val="en-US"/>
              </w:rPr>
              <w:t>Executive Director of Partnerships and Strategy</w:t>
            </w:r>
          </w:p>
        </w:tc>
        <w:tc>
          <w:tcPr>
            <w:tcW w:w="5513" w:type="dxa"/>
            <w:shd w:val="clear" w:color="auto" w:fill="auto"/>
          </w:tcPr>
          <w:p w:rsidR="00A025B8" w:rsidRPr="008927B6" w:rsidRDefault="00A025B8" w:rsidP="00143470">
            <w:pPr>
              <w:spacing w:after="0" w:line="240" w:lineRule="auto"/>
              <w:rPr>
                <w:rFonts w:ascii="Arial" w:eastAsia="Times New Roman" w:hAnsi="Arial" w:cs="Arial"/>
                <w:lang w:val="en-US"/>
              </w:rPr>
            </w:pPr>
            <w:r w:rsidRPr="008927B6">
              <w:rPr>
                <w:rFonts w:ascii="Arial" w:eastAsia="Times New Roman" w:hAnsi="Arial" w:cs="Arial"/>
                <w:lang w:val="en-US"/>
              </w:rPr>
              <w:t>None declared</w:t>
            </w:r>
          </w:p>
        </w:tc>
      </w:tr>
      <w:tr w:rsidR="00A025B8" w:rsidRPr="008927B6" w:rsidTr="00143470">
        <w:tc>
          <w:tcPr>
            <w:tcW w:w="2126" w:type="dxa"/>
            <w:shd w:val="clear" w:color="auto" w:fill="auto"/>
          </w:tcPr>
          <w:p w:rsidR="00A025B8" w:rsidRDefault="00A025B8" w:rsidP="00143470">
            <w:pPr>
              <w:spacing w:after="0" w:line="240" w:lineRule="auto"/>
              <w:rPr>
                <w:rFonts w:ascii="Arial" w:eastAsia="Times New Roman" w:hAnsi="Arial" w:cs="Arial"/>
                <w:b/>
                <w:lang w:val="en-US"/>
              </w:rPr>
            </w:pPr>
            <w:r>
              <w:rPr>
                <w:rFonts w:ascii="Arial" w:eastAsia="Times New Roman" w:hAnsi="Arial" w:cs="Arial"/>
                <w:b/>
                <w:lang w:val="en-US"/>
              </w:rPr>
              <w:t>Donna Hayward-Sussex</w:t>
            </w:r>
          </w:p>
          <w:p w:rsidR="00A025B8" w:rsidRPr="008927B6" w:rsidRDefault="00A025B8" w:rsidP="00143470">
            <w:pPr>
              <w:spacing w:after="0" w:line="240" w:lineRule="auto"/>
              <w:rPr>
                <w:rFonts w:ascii="Arial" w:eastAsia="Times New Roman" w:hAnsi="Arial" w:cs="Arial"/>
                <w:b/>
                <w:lang w:val="en-US"/>
              </w:rPr>
            </w:pPr>
          </w:p>
        </w:tc>
        <w:tc>
          <w:tcPr>
            <w:tcW w:w="2392" w:type="dxa"/>
          </w:tcPr>
          <w:p w:rsidR="00A025B8" w:rsidRPr="008927B6" w:rsidRDefault="00A025B8" w:rsidP="00143470">
            <w:pPr>
              <w:spacing w:after="0" w:line="240" w:lineRule="auto"/>
              <w:rPr>
                <w:rFonts w:ascii="Arial" w:eastAsia="Times New Roman" w:hAnsi="Arial" w:cs="Arial"/>
                <w:b/>
                <w:lang w:val="en-US"/>
              </w:rPr>
            </w:pPr>
            <w:r w:rsidRPr="008927B6">
              <w:rPr>
                <w:rFonts w:ascii="Arial" w:eastAsia="Times New Roman" w:hAnsi="Arial" w:cs="Arial"/>
                <w:b/>
                <w:lang w:val="en-US"/>
              </w:rPr>
              <w:t>Chief Operating Officer</w:t>
            </w:r>
          </w:p>
        </w:tc>
        <w:tc>
          <w:tcPr>
            <w:tcW w:w="5513" w:type="dxa"/>
            <w:shd w:val="clear" w:color="auto" w:fill="auto"/>
          </w:tcPr>
          <w:p w:rsidR="00A025B8" w:rsidRPr="008927B6" w:rsidRDefault="00A025B8" w:rsidP="00143470">
            <w:pPr>
              <w:spacing w:after="0" w:line="240" w:lineRule="auto"/>
              <w:rPr>
                <w:rFonts w:ascii="Arial" w:eastAsia="Times New Roman" w:hAnsi="Arial" w:cs="Arial"/>
                <w:lang w:val="en-US"/>
              </w:rPr>
            </w:pPr>
            <w:r w:rsidRPr="008927B6">
              <w:rPr>
                <w:rFonts w:ascii="Arial" w:eastAsia="Times New Roman" w:hAnsi="Arial" w:cs="Arial"/>
                <w:lang w:val="en-US"/>
              </w:rPr>
              <w:t>None declared</w:t>
            </w:r>
          </w:p>
        </w:tc>
      </w:tr>
      <w:tr w:rsidR="00A025B8" w:rsidRPr="008927B6" w:rsidTr="00143470">
        <w:tc>
          <w:tcPr>
            <w:tcW w:w="2126" w:type="dxa"/>
            <w:shd w:val="clear" w:color="auto" w:fill="auto"/>
          </w:tcPr>
          <w:p w:rsidR="00A025B8" w:rsidRPr="008927B6" w:rsidRDefault="00A025B8" w:rsidP="00143470">
            <w:pPr>
              <w:spacing w:after="0" w:line="240" w:lineRule="auto"/>
              <w:rPr>
                <w:rFonts w:ascii="Arial" w:eastAsia="Times New Roman" w:hAnsi="Arial" w:cs="Arial"/>
                <w:b/>
                <w:lang w:val="en-US"/>
              </w:rPr>
            </w:pPr>
            <w:r w:rsidRPr="008927B6">
              <w:rPr>
                <w:rFonts w:ascii="Arial" w:eastAsia="Times New Roman" w:hAnsi="Arial" w:cs="Arial"/>
                <w:b/>
                <w:lang w:val="en-US"/>
              </w:rPr>
              <w:t>Sheila Stenson</w:t>
            </w:r>
          </w:p>
          <w:p w:rsidR="00A025B8" w:rsidRPr="008927B6" w:rsidRDefault="00A025B8" w:rsidP="00143470">
            <w:pPr>
              <w:spacing w:after="0" w:line="240" w:lineRule="auto"/>
              <w:rPr>
                <w:rFonts w:ascii="Arial" w:eastAsia="Times New Roman" w:hAnsi="Arial" w:cs="Arial"/>
                <w:b/>
                <w:i/>
                <w:color w:val="FF0000"/>
                <w:lang w:val="en-US"/>
              </w:rPr>
            </w:pPr>
          </w:p>
        </w:tc>
        <w:tc>
          <w:tcPr>
            <w:tcW w:w="2392" w:type="dxa"/>
          </w:tcPr>
          <w:p w:rsidR="00A025B8" w:rsidRPr="008927B6" w:rsidRDefault="00A025B8" w:rsidP="00143470">
            <w:pPr>
              <w:spacing w:after="0" w:line="240" w:lineRule="auto"/>
              <w:rPr>
                <w:rFonts w:ascii="Arial" w:eastAsia="Times New Roman" w:hAnsi="Arial" w:cs="Arial"/>
                <w:b/>
                <w:lang w:val="en-US"/>
              </w:rPr>
            </w:pPr>
            <w:r w:rsidRPr="008927B6">
              <w:rPr>
                <w:rFonts w:ascii="Arial" w:eastAsia="Times New Roman" w:hAnsi="Arial" w:cs="Arial"/>
                <w:b/>
                <w:lang w:val="en-US"/>
              </w:rPr>
              <w:t>Executive Director of Finance</w:t>
            </w:r>
          </w:p>
        </w:tc>
        <w:tc>
          <w:tcPr>
            <w:tcW w:w="5513" w:type="dxa"/>
            <w:shd w:val="clear" w:color="auto" w:fill="auto"/>
          </w:tcPr>
          <w:p w:rsidR="00A025B8" w:rsidRPr="008927B6" w:rsidRDefault="00A025B8" w:rsidP="00143470">
            <w:pPr>
              <w:spacing w:after="0" w:line="240" w:lineRule="auto"/>
              <w:rPr>
                <w:rFonts w:ascii="Arial" w:eastAsia="Times New Roman" w:hAnsi="Arial" w:cs="Arial"/>
                <w:lang w:val="en-US"/>
              </w:rPr>
            </w:pPr>
            <w:r w:rsidRPr="008927B6">
              <w:rPr>
                <w:rFonts w:ascii="Arial" w:eastAsia="Times New Roman" w:hAnsi="Arial" w:cs="Arial"/>
                <w:lang w:val="en-US"/>
              </w:rPr>
              <w:t>Sheila is the Chair HFMA Kent, Surrey and Sussex</w:t>
            </w:r>
          </w:p>
        </w:tc>
      </w:tr>
      <w:tr w:rsidR="00A025B8" w:rsidRPr="008927B6" w:rsidTr="00143470">
        <w:tc>
          <w:tcPr>
            <w:tcW w:w="2126" w:type="dxa"/>
            <w:shd w:val="clear" w:color="auto" w:fill="auto"/>
          </w:tcPr>
          <w:p w:rsidR="00A025B8" w:rsidRPr="008927B6" w:rsidRDefault="00A025B8" w:rsidP="00143470">
            <w:pPr>
              <w:spacing w:after="0" w:line="240" w:lineRule="auto"/>
              <w:rPr>
                <w:rFonts w:ascii="Arial" w:eastAsia="Times New Roman" w:hAnsi="Arial" w:cs="Arial"/>
                <w:b/>
                <w:lang w:val="en-US"/>
              </w:rPr>
            </w:pPr>
            <w:r w:rsidRPr="008927B6">
              <w:rPr>
                <w:rFonts w:ascii="Arial" w:eastAsia="Times New Roman" w:hAnsi="Arial" w:cs="Arial"/>
                <w:b/>
                <w:lang w:val="en-US"/>
              </w:rPr>
              <w:t>Afifa Qazi</w:t>
            </w:r>
          </w:p>
          <w:p w:rsidR="00A025B8" w:rsidRPr="008927B6" w:rsidRDefault="00A025B8" w:rsidP="00143470">
            <w:pPr>
              <w:spacing w:after="0" w:line="240" w:lineRule="auto"/>
              <w:rPr>
                <w:rFonts w:ascii="Arial" w:eastAsia="Times New Roman" w:hAnsi="Arial" w:cs="Arial"/>
                <w:b/>
                <w:lang w:val="en-US"/>
              </w:rPr>
            </w:pPr>
          </w:p>
        </w:tc>
        <w:tc>
          <w:tcPr>
            <w:tcW w:w="2392" w:type="dxa"/>
          </w:tcPr>
          <w:p w:rsidR="00A025B8" w:rsidRPr="008927B6" w:rsidRDefault="00A025B8" w:rsidP="00143470">
            <w:pPr>
              <w:spacing w:after="0" w:line="240" w:lineRule="auto"/>
              <w:rPr>
                <w:rFonts w:ascii="Arial" w:eastAsia="Times New Roman" w:hAnsi="Arial" w:cs="Arial"/>
                <w:b/>
                <w:lang w:val="en-US"/>
              </w:rPr>
            </w:pPr>
            <w:r w:rsidRPr="008927B6">
              <w:rPr>
                <w:rFonts w:ascii="Arial" w:eastAsia="Times New Roman" w:hAnsi="Arial" w:cs="Arial"/>
                <w:b/>
                <w:lang w:val="en-US"/>
              </w:rPr>
              <w:t>Executive Medical Director</w:t>
            </w:r>
          </w:p>
          <w:p w:rsidR="00A025B8" w:rsidRPr="008927B6" w:rsidRDefault="00A025B8" w:rsidP="00143470">
            <w:pPr>
              <w:spacing w:after="0" w:line="240" w:lineRule="auto"/>
              <w:rPr>
                <w:rFonts w:ascii="Arial" w:eastAsia="Times New Roman" w:hAnsi="Arial" w:cs="Arial"/>
                <w:b/>
                <w:lang w:val="en-US"/>
              </w:rPr>
            </w:pPr>
          </w:p>
        </w:tc>
        <w:tc>
          <w:tcPr>
            <w:tcW w:w="5513" w:type="dxa"/>
            <w:shd w:val="clear" w:color="auto" w:fill="auto"/>
          </w:tcPr>
          <w:p w:rsidR="00A025B8" w:rsidRPr="008927B6" w:rsidRDefault="00A025B8" w:rsidP="00143470">
            <w:pPr>
              <w:spacing w:after="0" w:line="240" w:lineRule="auto"/>
              <w:rPr>
                <w:rFonts w:ascii="Arial" w:eastAsia="Times New Roman" w:hAnsi="Arial" w:cs="Arial"/>
                <w:lang w:val="en-US"/>
              </w:rPr>
            </w:pPr>
            <w:r w:rsidRPr="008927B6">
              <w:rPr>
                <w:rFonts w:ascii="Arial" w:eastAsia="Times New Roman" w:hAnsi="Arial" w:cs="Arial"/>
                <w:lang w:val="en-US"/>
              </w:rPr>
              <w:t>None declared</w:t>
            </w:r>
          </w:p>
        </w:tc>
      </w:tr>
      <w:tr w:rsidR="00A025B8" w:rsidRPr="008927B6" w:rsidTr="00143470">
        <w:tc>
          <w:tcPr>
            <w:tcW w:w="2126" w:type="dxa"/>
            <w:shd w:val="clear" w:color="auto" w:fill="auto"/>
          </w:tcPr>
          <w:p w:rsidR="00A025B8" w:rsidRPr="008927B6" w:rsidRDefault="00A025B8" w:rsidP="00143470">
            <w:pPr>
              <w:spacing w:after="0" w:line="240" w:lineRule="auto"/>
              <w:rPr>
                <w:rFonts w:ascii="Arial" w:eastAsia="Times New Roman" w:hAnsi="Arial" w:cs="Arial"/>
                <w:b/>
                <w:lang w:val="en-US"/>
              </w:rPr>
            </w:pPr>
            <w:r>
              <w:rPr>
                <w:rFonts w:ascii="Arial" w:eastAsia="Times New Roman" w:hAnsi="Arial" w:cs="Arial"/>
                <w:b/>
                <w:lang w:val="en-US"/>
              </w:rPr>
              <w:t>Andrew Cruickshank</w:t>
            </w:r>
          </w:p>
        </w:tc>
        <w:tc>
          <w:tcPr>
            <w:tcW w:w="2392" w:type="dxa"/>
          </w:tcPr>
          <w:p w:rsidR="00A025B8" w:rsidRDefault="00A025B8" w:rsidP="00143470">
            <w:pPr>
              <w:spacing w:after="0" w:line="240" w:lineRule="auto"/>
              <w:rPr>
                <w:rFonts w:ascii="Arial" w:eastAsia="Times New Roman" w:hAnsi="Arial" w:cs="Arial"/>
                <w:b/>
                <w:lang w:val="en-US"/>
              </w:rPr>
            </w:pPr>
            <w:r>
              <w:rPr>
                <w:rFonts w:ascii="Arial" w:eastAsia="Times New Roman" w:hAnsi="Arial" w:cs="Arial"/>
                <w:b/>
                <w:lang w:val="en-US"/>
              </w:rPr>
              <w:t>Chief Nurse</w:t>
            </w:r>
          </w:p>
          <w:p w:rsidR="00A025B8" w:rsidRDefault="00A025B8" w:rsidP="00143470">
            <w:pPr>
              <w:spacing w:after="0" w:line="240" w:lineRule="auto"/>
              <w:rPr>
                <w:rFonts w:ascii="Arial" w:eastAsia="Times New Roman" w:hAnsi="Arial" w:cs="Arial"/>
                <w:b/>
                <w:lang w:val="en-US"/>
              </w:rPr>
            </w:pPr>
          </w:p>
          <w:p w:rsidR="00A025B8" w:rsidRPr="008927B6" w:rsidRDefault="00A025B8" w:rsidP="00143470">
            <w:pPr>
              <w:spacing w:after="0" w:line="240" w:lineRule="auto"/>
              <w:rPr>
                <w:rFonts w:ascii="Arial" w:eastAsia="Times New Roman" w:hAnsi="Arial" w:cs="Arial"/>
                <w:b/>
                <w:lang w:val="en-US"/>
              </w:rPr>
            </w:pPr>
          </w:p>
        </w:tc>
        <w:tc>
          <w:tcPr>
            <w:tcW w:w="5513" w:type="dxa"/>
            <w:shd w:val="clear" w:color="auto" w:fill="auto"/>
          </w:tcPr>
          <w:p w:rsidR="00A025B8" w:rsidRPr="008927B6" w:rsidRDefault="00A025B8" w:rsidP="00143470">
            <w:pPr>
              <w:spacing w:after="0" w:line="240" w:lineRule="auto"/>
              <w:rPr>
                <w:rFonts w:ascii="Arial" w:eastAsia="Times New Roman" w:hAnsi="Arial" w:cs="Arial"/>
                <w:lang w:val="en-US"/>
              </w:rPr>
            </w:pPr>
            <w:r>
              <w:rPr>
                <w:rFonts w:ascii="Arial" w:eastAsia="Times New Roman" w:hAnsi="Arial" w:cs="Arial"/>
                <w:lang w:val="en-US"/>
              </w:rPr>
              <w:t>None declared</w:t>
            </w:r>
          </w:p>
        </w:tc>
      </w:tr>
      <w:tr w:rsidR="00A025B8" w:rsidRPr="008927B6" w:rsidTr="00143470">
        <w:tc>
          <w:tcPr>
            <w:tcW w:w="2126" w:type="dxa"/>
            <w:shd w:val="clear" w:color="auto" w:fill="auto"/>
          </w:tcPr>
          <w:p w:rsidR="00A025B8" w:rsidRPr="008927B6" w:rsidRDefault="00A025B8" w:rsidP="00143470">
            <w:pPr>
              <w:spacing w:after="0" w:line="240" w:lineRule="auto"/>
              <w:rPr>
                <w:rFonts w:ascii="Arial" w:eastAsia="Times New Roman" w:hAnsi="Arial" w:cs="Arial"/>
                <w:b/>
                <w:lang w:val="en-US"/>
              </w:rPr>
            </w:pPr>
            <w:r w:rsidRPr="008927B6">
              <w:rPr>
                <w:rFonts w:ascii="Arial" w:eastAsia="Times New Roman" w:hAnsi="Arial" w:cs="Arial"/>
                <w:b/>
                <w:lang w:val="en-US"/>
              </w:rPr>
              <w:t>Sandra Goatley</w:t>
            </w:r>
          </w:p>
          <w:p w:rsidR="00A025B8" w:rsidRPr="008927B6" w:rsidRDefault="00A025B8" w:rsidP="00143470">
            <w:pPr>
              <w:spacing w:after="0" w:line="240" w:lineRule="auto"/>
              <w:rPr>
                <w:rFonts w:ascii="Arial" w:eastAsia="Times New Roman" w:hAnsi="Arial" w:cs="Arial"/>
                <w:b/>
                <w:lang w:val="en-US"/>
              </w:rPr>
            </w:pPr>
          </w:p>
        </w:tc>
        <w:tc>
          <w:tcPr>
            <w:tcW w:w="2392" w:type="dxa"/>
          </w:tcPr>
          <w:p w:rsidR="00A025B8" w:rsidRPr="008927B6" w:rsidRDefault="00A025B8" w:rsidP="00143470">
            <w:pPr>
              <w:spacing w:after="0" w:line="240" w:lineRule="auto"/>
              <w:rPr>
                <w:rFonts w:ascii="Arial" w:eastAsia="Times New Roman" w:hAnsi="Arial" w:cs="Arial"/>
                <w:b/>
                <w:lang w:val="en-US"/>
              </w:rPr>
            </w:pPr>
            <w:r w:rsidRPr="008927B6">
              <w:rPr>
                <w:rFonts w:ascii="Arial" w:eastAsia="Times New Roman" w:hAnsi="Arial" w:cs="Arial"/>
                <w:b/>
                <w:lang w:val="en-US"/>
              </w:rPr>
              <w:t>Director of Workforce and OD</w:t>
            </w:r>
          </w:p>
        </w:tc>
        <w:tc>
          <w:tcPr>
            <w:tcW w:w="5513" w:type="dxa"/>
            <w:shd w:val="clear" w:color="auto" w:fill="auto"/>
          </w:tcPr>
          <w:p w:rsidR="00A025B8" w:rsidRPr="008927B6" w:rsidRDefault="00A025B8" w:rsidP="00143470">
            <w:pPr>
              <w:spacing w:after="0" w:line="240" w:lineRule="auto"/>
              <w:rPr>
                <w:rFonts w:ascii="Arial" w:eastAsia="Times New Roman" w:hAnsi="Arial" w:cs="Arial"/>
                <w:lang w:val="en-US"/>
              </w:rPr>
            </w:pPr>
            <w:r w:rsidRPr="008927B6">
              <w:rPr>
                <w:rFonts w:ascii="Arial" w:eastAsia="Times New Roman" w:hAnsi="Arial" w:cs="Arial"/>
                <w:lang w:val="en-US"/>
              </w:rPr>
              <w:t>None declared</w:t>
            </w:r>
          </w:p>
        </w:tc>
      </w:tr>
    </w:tbl>
    <w:p w:rsidR="00A025B8" w:rsidRPr="00293A47" w:rsidRDefault="00A025B8" w:rsidP="00A025B8">
      <w:pPr>
        <w:spacing w:after="0" w:line="240" w:lineRule="auto"/>
        <w:rPr>
          <w:rFonts w:ascii="Arial" w:eastAsia="Times New Roman" w:hAnsi="Arial" w:cs="Arial"/>
          <w:lang w:eastAsia="en-GB"/>
        </w:rPr>
      </w:pPr>
    </w:p>
    <w:p w:rsidR="00A025B8" w:rsidRPr="00293A47" w:rsidRDefault="00A025B8" w:rsidP="00A025B8">
      <w:pPr>
        <w:spacing w:after="0" w:line="240" w:lineRule="auto"/>
        <w:rPr>
          <w:rFonts w:ascii="Arial" w:eastAsia="Times New Roman" w:hAnsi="Arial" w:cs="Arial"/>
          <w:lang w:eastAsia="en-GB"/>
        </w:rPr>
      </w:pPr>
    </w:p>
    <w:p w:rsidR="00713BEB" w:rsidRPr="00071A39" w:rsidRDefault="00713BEB" w:rsidP="00D106A6">
      <w:pPr>
        <w:tabs>
          <w:tab w:val="left" w:pos="3402"/>
        </w:tabs>
        <w:rPr>
          <w:rFonts w:ascii="Arial" w:hAnsi="Arial" w:cs="Arial"/>
        </w:rPr>
      </w:pPr>
    </w:p>
    <w:sectPr w:rsidR="00713BEB" w:rsidRPr="00071A39" w:rsidSect="008833FB">
      <w:headerReference w:type="default" r:id="rId8"/>
      <w:footerReference w:type="default" r:id="rId9"/>
      <w:pgSz w:w="11906" w:h="16838"/>
      <w:pgMar w:top="1440"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877" w:rsidRDefault="00AB6877" w:rsidP="008833FB">
      <w:pPr>
        <w:spacing w:after="0" w:line="240" w:lineRule="auto"/>
      </w:pPr>
      <w:r>
        <w:separator/>
      </w:r>
    </w:p>
  </w:endnote>
  <w:endnote w:type="continuationSeparator" w:id="0">
    <w:p w:rsidR="00AB6877" w:rsidRDefault="00AB6877" w:rsidP="0088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942" w:rsidRDefault="00C647D5">
    <w:pPr>
      <w:pStyle w:val="Footer"/>
    </w:pPr>
    <w:r>
      <w:t>Version Control: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877" w:rsidRDefault="00AB6877" w:rsidP="008833FB">
      <w:pPr>
        <w:spacing w:after="0" w:line="240" w:lineRule="auto"/>
      </w:pPr>
      <w:r>
        <w:separator/>
      </w:r>
    </w:p>
  </w:footnote>
  <w:footnote w:type="continuationSeparator" w:id="0">
    <w:p w:rsidR="00AB6877" w:rsidRDefault="00AB6877" w:rsidP="00883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3FB" w:rsidRDefault="008833FB">
    <w:pPr>
      <w:pStyle w:val="Header"/>
    </w:pPr>
    <w:r w:rsidRPr="006E688D">
      <w:rPr>
        <w:noProof/>
        <w:sz w:val="20"/>
        <w:lang w:eastAsia="en-GB"/>
      </w:rPr>
      <w:drawing>
        <wp:anchor distT="0" distB="0" distL="114300" distR="114300" simplePos="0" relativeHeight="251657216" behindDoc="0" locked="0" layoutInCell="1" allowOverlap="1" wp14:anchorId="6D815FEF" wp14:editId="174A5095">
          <wp:simplePos x="0" y="0"/>
          <wp:positionH relativeFrom="column">
            <wp:posOffset>4120738</wp:posOffset>
          </wp:positionH>
          <wp:positionV relativeFrom="paragraph">
            <wp:posOffset>-321268</wp:posOffset>
          </wp:positionV>
          <wp:extent cx="2269067" cy="660400"/>
          <wp:effectExtent l="0" t="0" r="0" b="6350"/>
          <wp:wrapNone/>
          <wp:docPr id="1" name="Picture 1" descr="C:\Users\tracey.reeder\AppData\Local\Microsoft\Windows\Temporary Internet Files\Content.Outlook\TR9N3UOB\Kent and Medway NHS and Social Care Partnership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reeder\AppData\Local\Microsoft\Windows\Temporary Internet Files\Content.Outlook\TR9N3UOB\Kent and Medway NHS and Social Care Partnership RGB BL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0804" b="24372"/>
                  <a:stretch/>
                </pic:blipFill>
                <pic:spPr bwMode="auto">
                  <a:xfrm>
                    <a:off x="0" y="0"/>
                    <a:ext cx="2269067" cy="6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546A4"/>
    <w:multiLevelType w:val="hybridMultilevel"/>
    <w:tmpl w:val="A0FC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91B3A"/>
    <w:multiLevelType w:val="hybridMultilevel"/>
    <w:tmpl w:val="6F38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D066D5"/>
    <w:multiLevelType w:val="hybridMultilevel"/>
    <w:tmpl w:val="A3187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FB"/>
    <w:rsid w:val="000409F4"/>
    <w:rsid w:val="00071A39"/>
    <w:rsid w:val="000A39CB"/>
    <w:rsid w:val="00211C1C"/>
    <w:rsid w:val="002168A3"/>
    <w:rsid w:val="00447866"/>
    <w:rsid w:val="00466D02"/>
    <w:rsid w:val="004B0555"/>
    <w:rsid w:val="004E52E5"/>
    <w:rsid w:val="005525E6"/>
    <w:rsid w:val="005C4D65"/>
    <w:rsid w:val="005F2F76"/>
    <w:rsid w:val="00713BEB"/>
    <w:rsid w:val="00826FD5"/>
    <w:rsid w:val="008833FB"/>
    <w:rsid w:val="00A025B8"/>
    <w:rsid w:val="00A129C0"/>
    <w:rsid w:val="00AB6877"/>
    <w:rsid w:val="00AE75F6"/>
    <w:rsid w:val="00AF09B5"/>
    <w:rsid w:val="00B24D59"/>
    <w:rsid w:val="00B94953"/>
    <w:rsid w:val="00C647D5"/>
    <w:rsid w:val="00C87998"/>
    <w:rsid w:val="00D106A6"/>
    <w:rsid w:val="00D909B2"/>
    <w:rsid w:val="00E06263"/>
    <w:rsid w:val="00E85F96"/>
    <w:rsid w:val="00E87AED"/>
    <w:rsid w:val="00E92CB4"/>
    <w:rsid w:val="00EC2942"/>
    <w:rsid w:val="00F0213A"/>
    <w:rsid w:val="00FF3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E99E55"/>
  <w15:chartTrackingRefBased/>
  <w15:docId w15:val="{F1D797A7-C559-487A-91A0-4C79F2E9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3FB"/>
  </w:style>
  <w:style w:type="paragraph" w:styleId="Footer">
    <w:name w:val="footer"/>
    <w:basedOn w:val="Normal"/>
    <w:link w:val="FooterChar"/>
    <w:uiPriority w:val="99"/>
    <w:unhideWhenUsed/>
    <w:rsid w:val="00883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3FB"/>
  </w:style>
  <w:style w:type="table" w:styleId="TableGrid">
    <w:name w:val="Table Grid"/>
    <w:basedOn w:val="TableNormal"/>
    <w:uiPriority w:val="59"/>
    <w:rsid w:val="00883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9C0"/>
    <w:pPr>
      <w:ind w:left="720"/>
      <w:contextualSpacing/>
    </w:pPr>
  </w:style>
  <w:style w:type="character" w:styleId="PlaceholderText">
    <w:name w:val="Placeholder Text"/>
    <w:basedOn w:val="DefaultParagraphFont"/>
    <w:uiPriority w:val="99"/>
    <w:semiHidden/>
    <w:rsid w:val="00D106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6ED2F-8A4B-4897-B753-D47C3512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KMPT</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SAROY Tony</dc:creator>
  <cp:keywords/>
  <dc:description/>
  <cp:lastModifiedBy>PUTTOCK, Hannah (KENT AND MEDWAY NHS AND SOCIAL CARE PARTNERSHIP TRUST)</cp:lastModifiedBy>
  <cp:revision>19</cp:revision>
  <dcterms:created xsi:type="dcterms:W3CDTF">2021-04-19T15:09:00Z</dcterms:created>
  <dcterms:modified xsi:type="dcterms:W3CDTF">2022-07-28T07:32:00Z</dcterms:modified>
</cp:coreProperties>
</file>